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освітнього процесу з біології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екології</w:t>
      </w: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закладах загальної середньої освіти Полтавської області </w:t>
      </w:r>
    </w:p>
    <w:p w:rsidR="0010521E" w:rsidRPr="003B28A3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у 2019-2020 навчальному році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I. Навчально-методичне забезпечення шкільного курсу «Біологія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екологія</w:t>
      </w: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Pr="00E33224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>Навчання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загальної середньої освіти у 2019-2020 навчальному році у 6–11-х класах здійсн</w:t>
      </w:r>
      <w:r w:rsidR="00516E08">
        <w:rPr>
          <w:rFonts w:ascii="Times New Roman" w:hAnsi="Times New Roman" w:cs="Times New Roman"/>
          <w:sz w:val="28"/>
          <w:szCs w:val="28"/>
          <w:lang w:val="uk-UA"/>
        </w:rPr>
        <w:t>юватиметься відповідно до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стандарту </w:t>
      </w:r>
      <w:r w:rsidR="00516E08" w:rsidRPr="00516E08">
        <w:rPr>
          <w:rFonts w:ascii="Times New Roman" w:hAnsi="Times New Roman" w:cs="Times New Roman"/>
          <w:sz w:val="28"/>
          <w:szCs w:val="28"/>
          <w:lang w:val="uk-UA"/>
        </w:rPr>
        <w:t xml:space="preserve">базової і повної загальної середньої освіти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(«Про затвердження Державного стандарту базової і повної загальної середньої освіти», затверджений постановою </w:t>
      </w:r>
      <w:r w:rsidRPr="006E1E12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від 23.11.2011 № 1392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3224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 є інтегровані змістові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E33224">
        <w:rPr>
          <w:rFonts w:ascii="Times New Roman" w:hAnsi="Times New Roman"/>
          <w:sz w:val="28"/>
          <w:szCs w:val="28"/>
          <w:lang w:val="uk-UA"/>
        </w:rPr>
        <w:t>прями: «Екологічна безпека та сталий розвиток», «Громадянська відповідальність», «Здоров’я і безпека», «Підприємливість та фінансова грамотність». Ці змістові лінії відображають провідні соціально й особистісно значущі іде</w:t>
      </w:r>
      <w:r w:rsidR="00F37D71">
        <w:rPr>
          <w:rFonts w:ascii="Times New Roman" w:hAnsi="Times New Roman"/>
          <w:sz w:val="28"/>
          <w:szCs w:val="28"/>
          <w:lang w:val="uk-UA"/>
        </w:rPr>
        <w:t>ї, що послідовно розкриваються в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D71">
        <w:rPr>
          <w:rFonts w:ascii="Times New Roman" w:hAnsi="Times New Roman"/>
          <w:sz w:val="28"/>
          <w:szCs w:val="28"/>
          <w:lang w:val="uk-UA"/>
        </w:rPr>
        <w:t xml:space="preserve">освітньому </w:t>
      </w:r>
      <w:r w:rsidRPr="00E33224">
        <w:rPr>
          <w:rFonts w:ascii="Times New Roman" w:hAnsi="Times New Roman"/>
          <w:sz w:val="28"/>
          <w:szCs w:val="28"/>
          <w:lang w:val="uk-UA"/>
        </w:rPr>
        <w:t>пр</w:t>
      </w:r>
      <w:r w:rsidR="00F37D71">
        <w:rPr>
          <w:rFonts w:ascii="Times New Roman" w:hAnsi="Times New Roman"/>
          <w:sz w:val="28"/>
          <w:szCs w:val="28"/>
          <w:lang w:val="uk-UA"/>
        </w:rPr>
        <w:t>оцесі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; інтегровані змістові лінії співвідносяться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 </w:t>
      </w:r>
    </w:p>
    <w:p w:rsidR="000064F4" w:rsidRDefault="0010521E" w:rsidP="00006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55CB">
        <w:rPr>
          <w:rFonts w:ascii="Times New Roman" w:hAnsi="Times New Roman" w:cs="Times New Roman"/>
          <w:sz w:val="28"/>
          <w:szCs w:val="28"/>
          <w:lang w:val="uk-UA"/>
        </w:rPr>
        <w:t>Змістові лінії  «Екологічна безпека та сталий розвиток</w:t>
      </w:r>
      <w:r w:rsidRPr="00F455C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і «Здоров'я і безпека» відображені системно в усіх </w:t>
      </w:r>
      <w:r w:rsidR="000064F4">
        <w:rPr>
          <w:rFonts w:ascii="Times New Roman" w:hAnsi="Times New Roman" w:cs="Times New Roman"/>
          <w:sz w:val="28"/>
          <w:szCs w:val="28"/>
          <w:lang w:val="uk-UA"/>
        </w:rPr>
        <w:t xml:space="preserve">темах програми. Змістова лінія 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>«Екологічна безпека і сталий розвиток»</w:t>
      </w:r>
      <w:r w:rsidR="000064F4">
        <w:rPr>
          <w:rFonts w:ascii="Times New Roman" w:hAnsi="Times New Roman" w:cs="Times New Roman"/>
          <w:sz w:val="28"/>
          <w:szCs w:val="28"/>
          <w:lang w:val="uk-UA"/>
        </w:rPr>
        <w:t xml:space="preserve"> націлена на формування в учнів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культури, соціальної активності, відповідальності та готовності брати участь у вирішенні питань збереження довкілля і сталого (збалансованого) розвитку суспільства. Змістова лінія </w:t>
      </w:r>
      <w:r w:rsidRPr="00F455CB">
        <w:rPr>
          <w:rFonts w:ascii="Times New Roman" w:hAnsi="Times New Roman" w:cs="Times New Roman"/>
          <w:bCs/>
          <w:sz w:val="28"/>
          <w:szCs w:val="28"/>
          <w:lang w:val="uk-UA"/>
        </w:rPr>
        <w:t>«Здоров'я і безпека»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формування здоров’язбережувальної компетентності учнів як духовно, емоційно, соціально і фізично повноцінних членів суспільства, які здатні дотримуватися здорового способу життя і формувати безпечне життєве середовище. </w:t>
      </w:r>
    </w:p>
    <w:p w:rsidR="0010521E" w:rsidRPr="000064F4" w:rsidRDefault="0010521E" w:rsidP="00006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змістової лінії </w:t>
      </w:r>
      <w:r w:rsidRPr="00F455CB">
        <w:rPr>
          <w:rFonts w:ascii="Times New Roman" w:hAnsi="Times New Roman" w:cs="Times New Roman"/>
          <w:bCs/>
          <w:sz w:val="28"/>
          <w:szCs w:val="28"/>
          <w:lang w:val="uk-UA"/>
        </w:rPr>
        <w:t>«Громадянська відповідальність»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спри</w:t>
      </w:r>
      <w:r w:rsidR="00F37D71">
        <w:rPr>
          <w:rFonts w:ascii="Times New Roman" w:hAnsi="Times New Roman" w:cs="Times New Roman"/>
          <w:sz w:val="28"/>
          <w:szCs w:val="28"/>
          <w:lang w:val="uk-UA"/>
        </w:rPr>
        <w:t>ятиме формуванню діяльного представника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 громади й суспільства, який розуміє принципи та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й почуттям громадянської відповідальності у власній поведінці. Зміст тем 10 класу орієнтує на формування біоетичних норм поведінки в природі, розу</w:t>
      </w:r>
      <w:r w:rsidR="000064F4">
        <w:rPr>
          <w:rFonts w:ascii="Times New Roman" w:hAnsi="Times New Roman" w:cs="Times New Roman"/>
          <w:sz w:val="28"/>
          <w:szCs w:val="28"/>
          <w:lang w:val="uk-UA"/>
        </w:rPr>
        <w:t xml:space="preserve">міння відповідальності за свої 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t>вчинки в природі та суспільстві. Теми 11 класу спрямовані на розвиток здатності критично оцінювати події в державі на основі даних соціально-економічних, демографічних, екологічних та інших явищ і процесів в Україні та світі, протистояти маніпулюванню свідомістю, що застосовується в інформаційному просторі.</w:t>
      </w:r>
    </w:p>
    <w:p w:rsidR="0010521E" w:rsidRPr="00F455C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5CB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«Підприємливість та фінансова грамотність»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питань. Реалізація цієї змістової лінії спрямовує освітній процес в старшій школі на формування здатності обирати раціональні та збалансовані підходи при здійсненні господарської </w:t>
      </w:r>
      <w:r w:rsidRPr="00F455CB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діяльності, на розуміння нерозривності економічної успішності з прогнозованим станом довкілля у майбутньому.</w:t>
      </w:r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Із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особливостями вивчення біології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 2019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-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>2020 навчальному році можна ознайомитись у лист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Міністерства освіти і науки України від 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01.07.2019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 № 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1/11-5966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>«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Щодо методичних рекомендацій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 викладання навчальних предметів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у закладах загальної середньої освіти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455CB">
        <w:rPr>
          <w:rFonts w:ascii="Times New Roman" w:hAnsi="Times New Roman" w:cs="Times New Roman"/>
          <w:spacing w:val="-2"/>
          <w:sz w:val="28"/>
          <w:szCs w:val="28"/>
          <w:lang w:val="uk-UA"/>
        </w:rPr>
        <w:t>у 2019/2020 навчальному році</w:t>
      </w:r>
      <w:r w:rsidRPr="00E33224">
        <w:rPr>
          <w:rFonts w:ascii="Times New Roman" w:hAnsi="Times New Roman" w:cs="Times New Roman"/>
          <w:spacing w:val="-2"/>
          <w:sz w:val="28"/>
          <w:szCs w:val="28"/>
          <w:lang w:val="uk-UA"/>
        </w:rPr>
        <w:t>».</w:t>
      </w:r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3224">
        <w:rPr>
          <w:rFonts w:ascii="Times New Roman" w:hAnsi="Times New Roman"/>
          <w:kern w:val="2"/>
          <w:sz w:val="28"/>
          <w:szCs w:val="28"/>
          <w:lang w:val="uk-UA" w:bidi="hi-IN"/>
        </w:rPr>
        <w:t xml:space="preserve">Наголошуємо, що вчитель здійснює </w:t>
      </w:r>
      <w:r w:rsidRPr="00E33224">
        <w:rPr>
          <w:rFonts w:ascii="Times New Roman" w:hAnsi="Times New Roman"/>
          <w:color w:val="000000"/>
          <w:sz w:val="28"/>
          <w:szCs w:val="28"/>
          <w:lang w:val="uk-UA"/>
        </w:rPr>
        <w:t xml:space="preserve">календарне і поурочне планування в довільній формі (у друкованому або електронному вигляді). Він самостійно визначає формат, обсяг, структуру, зміст і оформлення календарних планів і поурочних планів-конспектів. 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Академічна свобода вчителя </w:t>
      </w:r>
      <w:r w:rsidRPr="00E33224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 само 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передбачає вільний вибір форм організації освітнього процесу, способів навчальної взаємодії, методів, прийомів і засобів реалізації змісту біологічної освіти. </w:t>
      </w:r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і підручники,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рекомендовані Міністерством освіти і науки України для використання у закладах загальної середньої освіти:</w:t>
      </w:r>
    </w:p>
    <w:p w:rsidR="0010521E" w:rsidRPr="00E33224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tbl>
      <w:tblPr>
        <w:tblStyle w:val="a5"/>
        <w:tblpPr w:leftFromText="180" w:rightFromText="180" w:vertAnchor="text" w:horzAnchor="margin" w:tblpY="385"/>
        <w:tblW w:w="10314" w:type="dxa"/>
        <w:tblLayout w:type="fixed"/>
        <w:tblLook w:val="01E0"/>
      </w:tblPr>
      <w:tblGrid>
        <w:gridCol w:w="534"/>
        <w:gridCol w:w="3118"/>
        <w:gridCol w:w="709"/>
        <w:gridCol w:w="5953"/>
      </w:tblGrid>
      <w:tr w:rsidR="0010521E" w:rsidRPr="00E33224" w:rsidTr="000064F4">
        <w:trPr>
          <w:cantSplit/>
          <w:trHeight w:val="1262"/>
        </w:trPr>
        <w:tc>
          <w:tcPr>
            <w:tcW w:w="534" w:type="dxa"/>
            <w:textDirection w:val="btLr"/>
          </w:tcPr>
          <w:p w:rsidR="0010521E" w:rsidRPr="00E3322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8" w:type="dxa"/>
            <w:vAlign w:val="center"/>
          </w:tcPr>
          <w:p w:rsidR="0010521E" w:rsidRPr="00E3322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Програма</w:t>
            </w:r>
          </w:p>
          <w:p w:rsidR="0010521E" w:rsidRPr="00E3322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10521E" w:rsidRPr="00E33224" w:rsidRDefault="0010521E" w:rsidP="000064F4">
            <w:pPr>
              <w:jc w:val="center"/>
              <w:rPr>
                <w:b/>
                <w:lang w:val="uk-UA"/>
              </w:rPr>
            </w:pPr>
            <w:r w:rsidRPr="00E33224">
              <w:rPr>
                <w:b/>
                <w:lang w:val="uk-UA"/>
              </w:rPr>
              <w:t>К-ть год. на тиждень</w:t>
            </w:r>
          </w:p>
        </w:tc>
        <w:tc>
          <w:tcPr>
            <w:tcW w:w="5953" w:type="dxa"/>
            <w:vAlign w:val="center"/>
          </w:tcPr>
          <w:p w:rsidR="0010521E" w:rsidRPr="00E3322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Підручники</w:t>
            </w:r>
          </w:p>
        </w:tc>
      </w:tr>
      <w:tr w:rsidR="0010521E" w:rsidRPr="00E33224" w:rsidTr="00F37D71">
        <w:trPr>
          <w:cantSplit/>
          <w:trHeight w:val="275"/>
        </w:trPr>
        <w:tc>
          <w:tcPr>
            <w:tcW w:w="10314" w:type="dxa"/>
            <w:gridSpan w:val="4"/>
          </w:tcPr>
          <w:p w:rsidR="0010521E" w:rsidRPr="00E33224" w:rsidRDefault="0010521E" w:rsidP="00F37D7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3224">
              <w:rPr>
                <w:b/>
                <w:sz w:val="24"/>
                <w:szCs w:val="24"/>
                <w:lang w:val="uk-UA"/>
              </w:rPr>
              <w:t xml:space="preserve">ОСНОВНА ШКОЛА: </w:t>
            </w:r>
            <w:r w:rsidRPr="00976700">
              <w:rPr>
                <w:b/>
                <w:sz w:val="28"/>
                <w:szCs w:val="28"/>
                <w:lang w:val="uk-UA"/>
              </w:rPr>
              <w:t xml:space="preserve"> заклади загально</w:t>
            </w:r>
            <w:r>
              <w:rPr>
                <w:b/>
                <w:sz w:val="28"/>
                <w:szCs w:val="28"/>
                <w:lang w:val="uk-UA"/>
              </w:rPr>
              <w:t xml:space="preserve">ї середньої </w:t>
            </w:r>
            <w:r w:rsidRPr="00976700">
              <w:rPr>
                <w:b/>
                <w:sz w:val="28"/>
                <w:szCs w:val="28"/>
                <w:lang w:val="uk-UA"/>
              </w:rPr>
              <w:t>освіт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10521E" w:rsidRPr="00E33224" w:rsidTr="000064F4"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0064F4" w:rsidRDefault="0010521E" w:rsidP="000064F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Програма з біології для 6-9 класів загальноосвітніх навчальних закладів, затверджена наказом МОН України від 07.06.2017 №</w:t>
            </w:r>
            <w:r>
              <w:rPr>
                <w:sz w:val="24"/>
                <w:szCs w:val="24"/>
                <w:lang w:val="uk-UA"/>
              </w:rPr>
              <w:t> </w:t>
            </w:r>
            <w:r w:rsidR="000064F4">
              <w:rPr>
                <w:sz w:val="24"/>
                <w:szCs w:val="24"/>
                <w:lang w:val="uk-UA"/>
              </w:rPr>
              <w:t>804.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(</w:t>
            </w:r>
            <w:hyperlink r:id="rId5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E3322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закладу освіти: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6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Костіков І.Ю., Волгін С.О., Додь В.В., Сиволоб А.В., Довгаль І.В., Жолос О.В., Скрипник Н.В., Ягенська Г.В., Толстанова Г.М., Ходосовцев О.Є. Видавничий дім «Освіта»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6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. Остапченко Л.І., Балан П.Г., Матяш Н.Ю., Мусієнко М.М., Славний П.С., </w:t>
            </w:r>
            <w:r w:rsidRPr="00E33224">
              <w:rPr>
                <w:sz w:val="24"/>
                <w:szCs w:val="24"/>
                <w:lang w:val="uk-UA"/>
              </w:rPr>
              <w:t xml:space="preserve">Серебряков В.В., 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Поліщук В.П.  «Видавництво «Генеза»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  <w:tr w:rsidR="0010521E" w:rsidRPr="00B8776E" w:rsidTr="000064F4"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10521E" w:rsidRPr="00E33224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Програма з біології для 6-9 класів загальноосвітніх навчальних закладів, затверджена наказом МОН України від 07.06.2017 №</w:t>
            </w:r>
            <w:r>
              <w:rPr>
                <w:sz w:val="24"/>
                <w:szCs w:val="24"/>
                <w:lang w:val="uk-UA"/>
              </w:rPr>
              <w:t> </w:t>
            </w:r>
            <w:r w:rsidRPr="00E33224">
              <w:rPr>
                <w:sz w:val="24"/>
                <w:szCs w:val="24"/>
                <w:lang w:val="uk-UA"/>
              </w:rPr>
              <w:t xml:space="preserve">804. </w:t>
            </w:r>
          </w:p>
          <w:p w:rsidR="0010521E" w:rsidRPr="00E33224" w:rsidRDefault="0010521E" w:rsidP="000064F4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(</w:t>
            </w:r>
            <w:hyperlink r:id="rId6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E3322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закладу освіти: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Довгаль І.В., Ягенська Г.В., Жолос О.В., Ходосовцев О.Є., Костіков І.Ю., Волгін С.О., Додь В.В., Сиволоб А.В., Скри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пник Н.В., Толстанова Г.М. ТОВ 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В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идавничий дім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«Освіта»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Остапченко Л.І., Балан П.Г., Серебряков В.В., Матя</w:t>
            </w:r>
            <w:r>
              <w:rPr>
                <w:sz w:val="24"/>
                <w:szCs w:val="24"/>
                <w:lang w:val="uk-UA"/>
              </w:rPr>
              <w:t>ш</w:t>
            </w:r>
            <w:r w:rsidRPr="00E33224">
              <w:rPr>
                <w:sz w:val="24"/>
                <w:szCs w:val="24"/>
                <w:lang w:val="uk-UA"/>
              </w:rPr>
              <w:t xml:space="preserve"> Н.Ю., Горобчишин В.А. ТОВ «Видавництво «Генеза»</w:t>
            </w:r>
            <w:r w:rsidR="001B491C">
              <w:rPr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Запорожець Н.В., Че</w:t>
            </w:r>
            <w:r w:rsidR="000064F4">
              <w:rPr>
                <w:sz w:val="24"/>
                <w:szCs w:val="24"/>
                <w:bdr w:val="none" w:sz="0" w:space="0" w:color="auto" w:frame="1"/>
                <w:lang w:val="uk-UA"/>
              </w:rPr>
              <w:t>ревань І.І., Воронцова І.А. ТОВ 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«Видавництво «Ранок»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Соболь В.І. Видавництво «Абетка</w:t>
            </w:r>
            <w:r w:rsidRPr="00E33224">
              <w:rPr>
                <w:sz w:val="24"/>
                <w:szCs w:val="24"/>
                <w:lang w:val="uk-UA"/>
              </w:rPr>
              <w:t>»</w:t>
            </w:r>
            <w:r w:rsidR="001B491C">
              <w:rPr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0064F4">
            <w:pPr>
              <w:spacing w:after="0" w:line="240" w:lineRule="auto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Шабанів Д.А., Кравченко М.О. ТОВ «Видавництво «Грамота»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Півень Т.О., Бондаренко В.В. «Довкілля-К»</w:t>
            </w:r>
            <w:r w:rsidR="001B491C">
              <w:rPr>
                <w:sz w:val="24"/>
                <w:szCs w:val="24"/>
                <w:lang w:val="uk-UA"/>
              </w:rPr>
              <w:t>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7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Базанова Т.І., Кузнецова Ю.О., Кіося Є.О., Павіченко Ю.В. </w:t>
            </w:r>
            <w:r w:rsidR="001B491C">
              <w:rPr>
                <w:sz w:val="24"/>
                <w:szCs w:val="24"/>
                <w:lang w:val="uk-UA"/>
              </w:rPr>
              <w:t>«</w:t>
            </w:r>
            <w:r w:rsidRPr="00E33224">
              <w:rPr>
                <w:sz w:val="24"/>
                <w:szCs w:val="24"/>
                <w:lang w:val="uk-UA"/>
              </w:rPr>
              <w:t>Агенція сучасних спеціалістів та авторів</w:t>
            </w:r>
            <w:r w:rsidR="001B491C">
              <w:rPr>
                <w:sz w:val="24"/>
                <w:szCs w:val="24"/>
                <w:lang w:val="uk-UA"/>
              </w:rPr>
              <w:t>».</w:t>
            </w:r>
          </w:p>
        </w:tc>
      </w:tr>
      <w:tr w:rsidR="0010521E" w:rsidRPr="00B8776E" w:rsidTr="000064F4">
        <w:trPr>
          <w:trHeight w:val="274"/>
        </w:trPr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118" w:type="dxa"/>
          </w:tcPr>
          <w:p w:rsidR="0010521E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Програма з біології для 6-9 класів загальноосвітніх навчальних закладів, затверджена наказом МОН України від 07.06.2017 № 804.</w:t>
            </w:r>
          </w:p>
          <w:p w:rsidR="0010521E" w:rsidRPr="00E33224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(</w:t>
            </w:r>
            <w:hyperlink r:id="rId7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E3322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Жолос О.В., Толстанова Г.М., Ягенська Г.В., Додь В.В., Довгаль І.В., Ходосовцев О.Є., Костіков І.Ю., Волгін С.О., Сиволоб А.В., Скрипник Н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.В., ТОВ «Фоліо».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Базанова Т.І., Павіченко Ю.В., Кузнецова Ю.О. ТОВ «Літера ЛТД»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Задорожний К.М.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ТОВ 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«Видавництво «Ранок»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        </w:t>
            </w: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Матяш Н.Ю., Остапченко Л.І., Пасічніченко О.М., Балан П.Г. Видавництво «Генеза»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Страшко С.В., Горяна Л.Г., Білик В.Г., Ігнатенко С.А. ТОВ «Видавництво «Грамота»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Костильов О.В., Яценко С.П. ВПФ «Аксіома»</w:t>
            </w:r>
            <w:r w:rsidR="00F37D71">
              <w:rPr>
                <w:sz w:val="24"/>
                <w:szCs w:val="24"/>
                <w:lang w:val="uk-UA"/>
              </w:rPr>
              <w:t>.</w:t>
            </w:r>
            <w:r w:rsidR="00F37D71"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 Соболь В.І. ТОВ «Абетка»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0D120E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8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. Міщук Н.Й., Жирська Г.Я., Степанюк А.В., Барна Л.С.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Видавництво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«Підручники і посібники»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  <w:tr w:rsidR="0010521E" w:rsidRPr="00E33224" w:rsidTr="000064F4"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:rsidR="0010521E" w:rsidRPr="00E33224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 xml:space="preserve">Програма з біології для 6-9 класів загальноосвітніх навчальних закладів, затверджена наказом МОН України від 07.06.2017 № 804. </w:t>
            </w:r>
          </w:p>
          <w:p w:rsidR="0010521E" w:rsidRPr="00E33224" w:rsidRDefault="0010521E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(</w:t>
            </w:r>
            <w:hyperlink r:id="rId8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E3322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закладу освіти: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lang w:val="uk-UA"/>
              </w:rPr>
              <w:t>ЗЗСО</w:t>
            </w:r>
            <w:r w:rsidR="001B491C">
              <w:rPr>
                <w:sz w:val="24"/>
                <w:szCs w:val="24"/>
                <w:lang w:val="uk-UA"/>
              </w:rPr>
              <w:t xml:space="preserve"> Остапченко </w:t>
            </w:r>
            <w:r w:rsidRPr="00E33224">
              <w:rPr>
                <w:sz w:val="24"/>
                <w:szCs w:val="24"/>
                <w:lang w:val="uk-UA"/>
              </w:rPr>
              <w:t>Л.І., Балан П.Г., Поліщук В.П.</w:t>
            </w:r>
            <w:r w:rsidRPr="000D120E">
              <w:rPr>
                <w:lang w:val="uk-UA"/>
              </w:rPr>
              <w:t xml:space="preserve"> </w:t>
            </w:r>
            <w:r w:rsidR="001B491C">
              <w:rPr>
                <w:sz w:val="24"/>
                <w:szCs w:val="24"/>
                <w:lang w:val="uk-UA"/>
              </w:rPr>
              <w:t>Видавництво «Ґенеза».</w:t>
            </w:r>
          </w:p>
          <w:p w:rsidR="0010521E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="001B491C">
              <w:rPr>
                <w:sz w:val="24"/>
                <w:szCs w:val="24"/>
                <w:lang w:val="uk-UA"/>
              </w:rPr>
              <w:t xml:space="preserve"> Межжерін </w:t>
            </w:r>
            <w:r w:rsidRPr="00E33224">
              <w:rPr>
                <w:sz w:val="24"/>
                <w:szCs w:val="24"/>
                <w:lang w:val="uk-UA"/>
              </w:rPr>
              <w:t>С.В., Межжеріна Я.О.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D120E">
              <w:rPr>
                <w:sz w:val="24"/>
                <w:szCs w:val="24"/>
                <w:bdr w:val="none" w:sz="0" w:space="0" w:color="auto" w:frame="1"/>
                <w:lang w:val="uk-UA"/>
              </w:rPr>
              <w:t>Видавництво «Підручники і посібники»</w:t>
            </w:r>
            <w:r w:rsidR="001B491C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10521E" w:rsidRPr="00F37D71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Helvetica" w:hAnsi="Helvetica"/>
                <w:color w:val="777777"/>
                <w:shd w:val="clear" w:color="auto" w:fill="FFFFFF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Шаламов Р.В., Носов Г.А., Литовченко О.А., Каліберда М.С.</w:t>
            </w:r>
            <w:r w:rsidRPr="003B28A3">
              <w:rPr>
                <w:rFonts w:ascii="Helvetica" w:hAnsi="Helvetica"/>
                <w:color w:val="777777"/>
                <w:shd w:val="clear" w:color="auto" w:fill="FFFFFF"/>
                <w:lang w:val="uk-UA"/>
              </w:rPr>
              <w:t xml:space="preserve"> </w:t>
            </w:r>
            <w:r w:rsidR="00F37D71">
              <w:rPr>
                <w:rFonts w:ascii="Helvetica" w:hAnsi="Helvetica"/>
                <w:color w:val="777777"/>
                <w:shd w:val="clear" w:color="auto" w:fill="FFFFFF"/>
                <w:lang w:val="uk-UA"/>
              </w:rPr>
              <w:t xml:space="preserve">          </w:t>
            </w:r>
            <w:r w:rsidRPr="003B28A3">
              <w:rPr>
                <w:sz w:val="24"/>
                <w:szCs w:val="24"/>
                <w:shd w:val="clear" w:color="auto" w:fill="FFFFFF"/>
                <w:lang w:val="uk-UA"/>
              </w:rPr>
              <w:t xml:space="preserve">ТОВ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0D120E">
              <w:rPr>
                <w:sz w:val="24"/>
                <w:szCs w:val="24"/>
                <w:shd w:val="clear" w:color="auto" w:fill="FFFFFF"/>
                <w:lang w:val="uk-UA"/>
              </w:rPr>
              <w:t xml:space="preserve">Творче об’єднання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0D120E">
              <w:rPr>
                <w:sz w:val="24"/>
                <w:szCs w:val="24"/>
                <w:shd w:val="clear" w:color="auto" w:fill="FFFFFF"/>
                <w:lang w:val="uk-UA"/>
              </w:rPr>
              <w:t>Соняшник</w:t>
            </w:r>
            <w:r w:rsidR="001B491C">
              <w:rPr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  <w:p w:rsidR="0010521E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Соболь В.І.</w:t>
            </w:r>
            <w:r>
              <w:t xml:space="preserve"> </w:t>
            </w:r>
            <w:r w:rsidR="001B491C">
              <w:rPr>
                <w:sz w:val="24"/>
                <w:szCs w:val="24"/>
                <w:lang w:val="uk-UA"/>
              </w:rPr>
              <w:t>ТОВ «Абетка».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Задорожний К.М.</w:t>
            </w:r>
            <w:r>
              <w:rPr>
                <w:sz w:val="24"/>
                <w:szCs w:val="24"/>
                <w:lang w:val="uk-UA"/>
              </w:rPr>
              <w:t xml:space="preserve"> ТОВ </w:t>
            </w:r>
            <w:r w:rsidRPr="000D120E">
              <w:rPr>
                <w:sz w:val="24"/>
                <w:szCs w:val="24"/>
                <w:lang w:val="uk-UA"/>
              </w:rPr>
              <w:t>«Видавництво «Ранок»</w:t>
            </w:r>
            <w:r w:rsidR="001B491C">
              <w:rPr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0064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064F4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«Біологія»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9 класу </w:t>
            </w:r>
            <w:r w:rsidR="00447367">
              <w:rPr>
                <w:sz w:val="24"/>
                <w:szCs w:val="24"/>
                <w:bdr w:val="none" w:sz="0" w:space="0" w:color="auto" w:frame="1"/>
                <w:lang w:val="uk-UA"/>
              </w:rPr>
              <w:t>ЗЗСО</w:t>
            </w:r>
            <w:r w:rsidRPr="00E33224">
              <w:rPr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="00080A41">
              <w:rPr>
                <w:sz w:val="24"/>
                <w:szCs w:val="24"/>
                <w:lang w:val="uk-UA"/>
              </w:rPr>
              <w:t xml:space="preserve"> Андерсон </w:t>
            </w:r>
            <w:r w:rsidR="00516E08">
              <w:rPr>
                <w:sz w:val="24"/>
                <w:szCs w:val="24"/>
                <w:lang w:val="uk-UA"/>
              </w:rPr>
              <w:t> </w:t>
            </w:r>
            <w:r w:rsidRPr="00E33224">
              <w:rPr>
                <w:sz w:val="24"/>
                <w:szCs w:val="24"/>
                <w:lang w:val="uk-UA"/>
              </w:rPr>
              <w:t>О.А., Вихренко М.А., Чернінський АО.</w:t>
            </w:r>
            <w:r>
              <w:rPr>
                <w:sz w:val="24"/>
                <w:szCs w:val="24"/>
                <w:lang w:val="uk-UA"/>
              </w:rPr>
              <w:t xml:space="preserve"> УВЦ «Школяр».</w:t>
            </w:r>
          </w:p>
        </w:tc>
      </w:tr>
      <w:tr w:rsidR="0010521E" w:rsidRPr="00E33224" w:rsidTr="000064F4">
        <w:tc>
          <w:tcPr>
            <w:tcW w:w="10314" w:type="dxa"/>
            <w:gridSpan w:val="4"/>
          </w:tcPr>
          <w:p w:rsidR="0010521E" w:rsidRDefault="000064F4" w:rsidP="000064F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ОСНОВНА ШКОЛА:</w:t>
            </w:r>
          </w:p>
          <w:p w:rsidR="0010521E" w:rsidRPr="00976700" w:rsidRDefault="0010521E" w:rsidP="000064F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76700">
              <w:rPr>
                <w:b/>
                <w:sz w:val="28"/>
                <w:szCs w:val="28"/>
                <w:lang w:val="uk-UA"/>
              </w:rPr>
              <w:t>заклади загальної середньої освіти з поглибленим вивченням предмета</w:t>
            </w:r>
          </w:p>
        </w:tc>
      </w:tr>
      <w:tr w:rsidR="0010521E" w:rsidRPr="00E33224" w:rsidTr="000064F4">
        <w:trPr>
          <w:trHeight w:val="280"/>
        </w:trPr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10521E" w:rsidRPr="00E33224" w:rsidRDefault="0010521E" w:rsidP="000064F4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3322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Програма з біології для 8-9 класів загальноосвітніх навчальних закладів з поглибленим вивченням біології, затверджена наказом МОН України </w:t>
            </w:r>
            <w:r w:rsidRPr="00E3322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3322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від 17.07.2013 № 983.</w:t>
            </w:r>
            <w:r w:rsidRPr="00E3322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0521E" w:rsidRPr="00E33224" w:rsidRDefault="00150408" w:rsidP="000064F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9" w:history="1">
              <w:r w:rsidR="0010521E" w:rsidRPr="00E33224">
                <w:rPr>
                  <w:rStyle w:val="a4"/>
                  <w:sz w:val="24"/>
                  <w:szCs w:val="24"/>
                  <w:lang w:val="uk-UA"/>
                </w:rPr>
                <w:t>http://mon.gov.ua/activity/ed</w:t>
              </w:r>
              <w:r w:rsidR="0010521E" w:rsidRPr="00E33224">
                <w:rPr>
                  <w:rStyle w:val="a4"/>
                  <w:sz w:val="24"/>
                  <w:szCs w:val="24"/>
                  <w:lang w:val="uk-UA"/>
                </w:rPr>
                <w:lastRenderedPageBreak/>
                <w:t>ucation/zagalnaserednya/navchalniprogramy.html</w:t>
              </w:r>
            </w:hyperlink>
          </w:p>
        </w:tc>
        <w:tc>
          <w:tcPr>
            <w:tcW w:w="709" w:type="dxa"/>
          </w:tcPr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-</w:t>
            </w:r>
          </w:p>
          <w:p w:rsidR="0010521E" w:rsidRPr="00E33224" w:rsidRDefault="0010521E" w:rsidP="000064F4">
            <w:pPr>
              <w:rPr>
                <w:sz w:val="24"/>
                <w:szCs w:val="24"/>
                <w:lang w:val="uk-UA"/>
              </w:rPr>
            </w:pPr>
          </w:p>
        </w:tc>
      </w:tr>
      <w:tr w:rsidR="0010521E" w:rsidRPr="00E33224" w:rsidTr="000064F4">
        <w:tc>
          <w:tcPr>
            <w:tcW w:w="534" w:type="dxa"/>
          </w:tcPr>
          <w:p w:rsidR="0010521E" w:rsidRPr="000064F4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4F4">
              <w:rPr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10521E" w:rsidRPr="00E33224" w:rsidRDefault="0010521E" w:rsidP="000064F4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3322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Програма з біології для 8-9 класів загальноосвітніх навчальних закладів з поглибленим вивченням біології, затверджена наказом МОН України </w:t>
            </w:r>
            <w:r w:rsidRPr="00E3322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3322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від 17.07.2013 № 983.</w:t>
            </w:r>
            <w:r w:rsidRPr="00E3322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0521E" w:rsidRPr="00E33224" w:rsidRDefault="00150408" w:rsidP="000064F4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hyperlink r:id="rId10" w:history="1">
              <w:r w:rsidR="0010521E" w:rsidRPr="00E33224">
                <w:rPr>
                  <w:rStyle w:val="a4"/>
                  <w:sz w:val="24"/>
                  <w:szCs w:val="24"/>
                  <w:lang w:val="uk-UA"/>
                </w:rPr>
                <w:t>http://mon.gov.ua/activity/education/zagalnaserednya/navchalniprogramy.html</w:t>
              </w:r>
            </w:hyperlink>
          </w:p>
        </w:tc>
        <w:tc>
          <w:tcPr>
            <w:tcW w:w="709" w:type="dxa"/>
          </w:tcPr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10521E" w:rsidRPr="00E33224" w:rsidRDefault="0010521E" w:rsidP="000064F4">
            <w:pPr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-</w:t>
            </w:r>
          </w:p>
          <w:p w:rsidR="0010521E" w:rsidRPr="00E33224" w:rsidRDefault="0010521E" w:rsidP="000064F4">
            <w:pPr>
              <w:rPr>
                <w:sz w:val="24"/>
                <w:szCs w:val="24"/>
                <w:lang w:val="uk-UA"/>
              </w:rPr>
            </w:pPr>
          </w:p>
        </w:tc>
      </w:tr>
      <w:tr w:rsidR="0010521E" w:rsidRPr="00E33224" w:rsidTr="000064F4">
        <w:tc>
          <w:tcPr>
            <w:tcW w:w="10314" w:type="dxa"/>
            <w:gridSpan w:val="4"/>
          </w:tcPr>
          <w:p w:rsidR="0010521E" w:rsidRPr="00E33224" w:rsidRDefault="0010521E" w:rsidP="000064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E33224">
              <w:rPr>
                <w:b/>
                <w:sz w:val="24"/>
                <w:szCs w:val="24"/>
                <w:lang w:val="uk-UA"/>
              </w:rPr>
              <w:t>СТАРША ШКОЛА: рівень стандарту</w:t>
            </w:r>
          </w:p>
        </w:tc>
      </w:tr>
      <w:tr w:rsidR="0010521E" w:rsidRPr="00E33224" w:rsidTr="00F37D71">
        <w:trPr>
          <w:trHeight w:val="5161"/>
        </w:trPr>
        <w:tc>
          <w:tcPr>
            <w:tcW w:w="534" w:type="dxa"/>
          </w:tcPr>
          <w:p w:rsidR="0010521E" w:rsidRPr="00A86647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10521E" w:rsidRPr="00E33224" w:rsidRDefault="0010521E" w:rsidP="001B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 xml:space="preserve">Програма </w:t>
            </w:r>
            <w:r w:rsidRPr="00E33224">
              <w:rPr>
                <w:b/>
                <w:sz w:val="24"/>
                <w:szCs w:val="24"/>
                <w:lang w:val="uk-UA"/>
              </w:rPr>
              <w:t>з біології і екології</w:t>
            </w:r>
            <w:r w:rsidRPr="00E33224">
              <w:rPr>
                <w:sz w:val="24"/>
                <w:szCs w:val="24"/>
                <w:lang w:val="uk-UA"/>
              </w:rPr>
              <w:t xml:space="preserve"> для 10-11 класів закладів загальної середньої освіти: рівень стандарту, затверджена наказом  Міністерства освіти і науки України від 23.10.2017 № 1407</w:t>
            </w:r>
            <w:r w:rsidRPr="00E3322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332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33224">
              <w:rPr>
                <w:color w:val="000000"/>
                <w:sz w:val="24"/>
                <w:szCs w:val="24"/>
                <w:lang w:val="uk-UA"/>
              </w:rPr>
              <w:t xml:space="preserve">Програма розміщена на офіційному веб-сайті Міністерства освіти і науки   </w:t>
            </w:r>
            <w:hyperlink r:id="rId11" w:history="1">
              <w:r w:rsidRPr="00E33224">
                <w:rPr>
                  <w:rStyle w:val="a4"/>
                  <w:sz w:val="24"/>
                  <w:szCs w:val="24"/>
                  <w:lang w:val="uk-UA"/>
                </w:rPr>
                <w:t>https://mon.gov.ua/ua/osvita/zagalna-serednya-osvita/navchalni-programi/navchalni-programi-dlya-10-11-klasiv</w:t>
              </w:r>
            </w:hyperlink>
          </w:p>
        </w:tc>
        <w:tc>
          <w:tcPr>
            <w:tcW w:w="709" w:type="dxa"/>
          </w:tcPr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F37D71" w:rsidRPr="00F37D71" w:rsidRDefault="00F37D71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F37D71">
              <w:rPr>
                <w:sz w:val="24"/>
                <w:szCs w:val="24"/>
                <w:lang w:val="uk-UA"/>
              </w:rPr>
              <w:t xml:space="preserve">Відповідно до замовлення  закладу освіти: </w:t>
            </w:r>
          </w:p>
          <w:p w:rsidR="0010521E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1B491C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Pr="000D120E">
              <w:rPr>
                <w:sz w:val="24"/>
                <w:szCs w:val="24"/>
                <w:lang w:val="uk-UA"/>
              </w:rPr>
              <w:t xml:space="preserve"> </w:t>
            </w:r>
            <w:r w:rsidR="001B491C" w:rsidRPr="000D120E">
              <w:rPr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sz w:val="24"/>
                <w:szCs w:val="24"/>
                <w:lang w:val="uk-UA"/>
              </w:rPr>
              <w:t xml:space="preserve"> п</w:t>
            </w:r>
            <w:r w:rsidRPr="000D120E">
              <w:rPr>
                <w:sz w:val="24"/>
                <w:szCs w:val="24"/>
                <w:lang w:val="uk-UA"/>
              </w:rPr>
              <w:t>ідручник для 10 класу  закладів загальної середньої освіти</w:t>
            </w:r>
            <w:r>
              <w:rPr>
                <w:sz w:val="24"/>
                <w:szCs w:val="24"/>
                <w:lang w:val="uk-UA"/>
              </w:rPr>
              <w:t>.</w:t>
            </w:r>
            <w:r w:rsidRPr="000D120E">
              <w:rPr>
                <w:sz w:val="24"/>
                <w:szCs w:val="24"/>
                <w:lang w:val="uk-UA"/>
              </w:rPr>
              <w:t xml:space="preserve"> </w:t>
            </w:r>
            <w:r w:rsidRPr="00E66B38">
              <w:rPr>
                <w:sz w:val="24"/>
                <w:szCs w:val="24"/>
                <w:lang w:val="uk-UA"/>
              </w:rPr>
              <w:t xml:space="preserve">Задорожний К.М. </w:t>
            </w:r>
            <w:r>
              <w:rPr>
                <w:sz w:val="24"/>
                <w:szCs w:val="24"/>
                <w:lang w:val="uk-UA"/>
              </w:rPr>
              <w:t xml:space="preserve">ТОВ </w:t>
            </w:r>
            <w:r w:rsidR="001B491C">
              <w:rPr>
                <w:sz w:val="24"/>
                <w:szCs w:val="24"/>
                <w:lang w:val="uk-UA"/>
              </w:rPr>
              <w:t>«Видавництво «Ранок».</w:t>
            </w:r>
          </w:p>
          <w:p w:rsidR="0010521E" w:rsidRPr="00E33224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1B491C">
              <w:rPr>
                <w:b/>
                <w:sz w:val="24"/>
                <w:szCs w:val="24"/>
                <w:lang w:val="uk-UA"/>
              </w:rPr>
              <w:t>«Біологія і екологія</w:t>
            </w:r>
            <w:r w:rsidRPr="00E33224">
              <w:rPr>
                <w:sz w:val="24"/>
                <w:szCs w:val="24"/>
                <w:lang w:val="uk-UA"/>
              </w:rPr>
              <w:t xml:space="preserve">» </w:t>
            </w:r>
            <w:r w:rsidR="001B491C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1B491C">
              <w:rPr>
                <w:sz w:val="24"/>
                <w:szCs w:val="24"/>
                <w:lang w:val="uk-UA"/>
              </w:rPr>
              <w:t>п</w:t>
            </w:r>
            <w:r w:rsidRPr="00E33224">
              <w:rPr>
                <w:sz w:val="24"/>
                <w:szCs w:val="24"/>
                <w:lang w:val="uk-UA"/>
              </w:rPr>
              <w:t xml:space="preserve">ідручник для 10 класу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  <w:r w:rsidRPr="00E33224">
              <w:rPr>
                <w:sz w:val="24"/>
                <w:szCs w:val="24"/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Андерсон О.А.,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Вихренко М.А., Чернінський А.О.</w:t>
            </w:r>
            <w:r w:rsidRPr="00E66B38">
              <w:rPr>
                <w:lang w:val="uk-UA"/>
              </w:rPr>
              <w:t xml:space="preserve"> 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УВЦ «Школяр»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1B491C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1B491C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10 класу 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Соболь В.І.</w:t>
            </w:r>
            <w:r w:rsidRPr="00E66B38">
              <w:rPr>
                <w:lang w:val="uk-UA"/>
              </w:rPr>
              <w:t xml:space="preserve"> 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>ТОВ «Абетка».</w:t>
            </w:r>
          </w:p>
          <w:p w:rsidR="0010521E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1B491C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1B491C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10 класу 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.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Шаламов Р.В.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,</w:t>
            </w:r>
            <w:r w:rsidRPr="00E66B38">
              <w:rPr>
                <w:lang w:val="uk-UA"/>
              </w:rPr>
              <w:t xml:space="preserve"> </w:t>
            </w:r>
            <w:r w:rsidRPr="00E66B38">
              <w:rPr>
                <w:sz w:val="24"/>
                <w:szCs w:val="24"/>
                <w:lang w:val="uk-UA"/>
              </w:rPr>
              <w:t>Носов Г.А., Каліберда М.С.,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6B38">
              <w:rPr>
                <w:sz w:val="24"/>
                <w:szCs w:val="24"/>
                <w:lang w:val="uk-UA"/>
              </w:rPr>
              <w:t>Коміссаров</w:t>
            </w:r>
            <w:r w:rsidR="001B491C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 xml:space="preserve">А.В. 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ТОВ «Творче об’єднання 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«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>Соняшник».</w:t>
            </w:r>
          </w:p>
          <w:p w:rsidR="0010521E" w:rsidRPr="00E33224" w:rsidRDefault="0010521E" w:rsidP="001B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1B491C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="001B491C">
              <w:rPr>
                <w:sz w:val="24"/>
                <w:szCs w:val="24"/>
                <w:lang w:val="uk-UA"/>
              </w:rPr>
              <w:t xml:space="preserve"> </w:t>
            </w:r>
            <w:r w:rsidR="001B491C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1B491C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1B491C">
              <w:rPr>
                <w:sz w:val="24"/>
                <w:szCs w:val="24"/>
                <w:lang w:val="uk-UA"/>
              </w:rPr>
              <w:t>п</w:t>
            </w:r>
            <w:r w:rsidRPr="00E33224">
              <w:rPr>
                <w:sz w:val="24"/>
                <w:szCs w:val="24"/>
                <w:lang w:val="uk-UA"/>
              </w:rPr>
              <w:t xml:space="preserve">ідручник для 10 класу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.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Остапченко Л.І., Балан П.Г., Компанець Т.А., Рушковський С.Р.</w:t>
            </w:r>
            <w:r w:rsidRPr="00E66B38">
              <w:rPr>
                <w:lang w:val="uk-UA"/>
              </w:rPr>
              <w:t xml:space="preserve"> 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Видавництво «Генеза»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</w:tc>
      </w:tr>
      <w:tr w:rsidR="0010521E" w:rsidRPr="00E33224" w:rsidTr="00516E08">
        <w:trPr>
          <w:trHeight w:val="4957"/>
        </w:trPr>
        <w:tc>
          <w:tcPr>
            <w:tcW w:w="534" w:type="dxa"/>
          </w:tcPr>
          <w:p w:rsidR="0010521E" w:rsidRPr="00A86647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10521E" w:rsidRPr="00E33224" w:rsidRDefault="0010521E" w:rsidP="00A86647">
            <w:pPr>
              <w:pStyle w:val="2"/>
              <w:tabs>
                <w:tab w:val="left" w:pos="1701"/>
                <w:tab w:val="left" w:pos="9639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33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Програма з </w:t>
            </w:r>
            <w:r w:rsidRPr="00E3322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біології і екології</w:t>
            </w:r>
            <w:r w:rsidRPr="00E33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для 10-11 класів закладів загальної середньої освіти: рівень стандарту, затверджена наказом  Міністерства освіти і науки України від 23.10.2017 № 1407.  </w:t>
            </w:r>
          </w:p>
          <w:p w:rsidR="0010521E" w:rsidRPr="00E33224" w:rsidRDefault="0010521E" w:rsidP="00A86647">
            <w:pPr>
              <w:pStyle w:val="2"/>
              <w:tabs>
                <w:tab w:val="left" w:pos="0"/>
                <w:tab w:val="left" w:pos="9639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uk-UA"/>
              </w:rPr>
            </w:pPr>
            <w:r w:rsidRPr="00E33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Програма розміщена на офіційному веб-сайті Міністерства освіти і науки</w:t>
            </w:r>
            <w:r w:rsidRPr="00E33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10521E" w:rsidRPr="00E33224" w:rsidRDefault="00150408" w:rsidP="00516E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12" w:history="1">
              <w:r w:rsidR="0010521E" w:rsidRPr="00E33224">
                <w:rPr>
                  <w:rStyle w:val="a4"/>
                  <w:sz w:val="24"/>
                  <w:szCs w:val="24"/>
                  <w:lang w:val="uk-UA"/>
                </w:rPr>
                <w:t>https://mon.gov.ua/ua/osvita/zagalna-serednya-osvita/navchalni-programi/navchalni-programi-dlya-10-11-klasiv</w:t>
              </w:r>
            </w:hyperlink>
          </w:p>
        </w:tc>
        <w:tc>
          <w:tcPr>
            <w:tcW w:w="709" w:type="dxa"/>
          </w:tcPr>
          <w:p w:rsidR="0010521E" w:rsidRPr="00E33224" w:rsidRDefault="0010521E" w:rsidP="000064F4">
            <w:pPr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F37D71" w:rsidRPr="00F37D71" w:rsidRDefault="00F37D71" w:rsidP="001D6759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F37D71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 закладу освіти:</w:t>
            </w:r>
          </w:p>
          <w:p w:rsidR="0010521E" w:rsidRDefault="0010521E" w:rsidP="001D6759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684C95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="00684C95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684C95"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1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класу  закладів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Задорожни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>й К.М. ТОВ «Видавництво «Ранок».</w:t>
            </w:r>
          </w:p>
          <w:p w:rsidR="0010521E" w:rsidRDefault="0010521E" w:rsidP="00A8664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16E08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Pr="001B73A1">
              <w:rPr>
                <w:sz w:val="24"/>
                <w:szCs w:val="24"/>
                <w:lang w:val="uk-UA"/>
              </w:rPr>
              <w:t xml:space="preserve"> Підручник для 11 класу  закладів загальної середньої освіти (рівень стандарту).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B73A1">
              <w:rPr>
                <w:sz w:val="24"/>
                <w:szCs w:val="24"/>
                <w:lang w:val="uk-UA"/>
              </w:rPr>
              <w:t>Андерсон О.А., Вихренко М.А., Чернінський А.О., Міюс</w:t>
            </w:r>
            <w:r w:rsidRPr="001B73A1">
              <w:rPr>
                <w:sz w:val="24"/>
                <w:szCs w:val="24"/>
              </w:rPr>
              <w:t> </w:t>
            </w:r>
            <w:r w:rsidRPr="001B73A1">
              <w:rPr>
                <w:sz w:val="24"/>
                <w:szCs w:val="24"/>
                <w:lang w:val="uk-UA"/>
              </w:rPr>
              <w:t>С.М.</w:t>
            </w:r>
            <w:r w:rsidRPr="001B73A1">
              <w:rPr>
                <w:lang w:val="uk-UA"/>
              </w:rPr>
              <w:t xml:space="preserve"> </w:t>
            </w:r>
            <w:r w:rsidRPr="001B73A1">
              <w:rPr>
                <w:sz w:val="24"/>
                <w:szCs w:val="24"/>
                <w:lang w:val="uk-UA"/>
              </w:rPr>
              <w:t>УВЦ «Школяр»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0521E" w:rsidRDefault="0010521E" w:rsidP="00A8664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16E08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="00684C95">
              <w:rPr>
                <w:sz w:val="24"/>
                <w:szCs w:val="24"/>
                <w:lang w:val="uk-UA"/>
              </w:rPr>
              <w:t xml:space="preserve"> </w:t>
            </w:r>
            <w:r w:rsidR="00684C95" w:rsidRPr="00684C95">
              <w:rPr>
                <w:sz w:val="24"/>
                <w:szCs w:val="24"/>
                <w:lang w:val="uk-UA"/>
              </w:rPr>
              <w:t>(рівень стандарту)</w:t>
            </w:r>
            <w:r w:rsidR="00684C95">
              <w:rPr>
                <w:sz w:val="24"/>
                <w:szCs w:val="24"/>
                <w:lang w:val="uk-UA"/>
              </w:rPr>
              <w:t xml:space="preserve"> п</w:t>
            </w:r>
            <w:r w:rsidRPr="001B73A1">
              <w:rPr>
                <w:sz w:val="24"/>
                <w:szCs w:val="24"/>
                <w:lang w:val="uk-UA"/>
              </w:rPr>
              <w:t>ідручник для 1</w:t>
            </w:r>
            <w:r>
              <w:rPr>
                <w:sz w:val="24"/>
                <w:szCs w:val="24"/>
                <w:lang w:val="uk-UA"/>
              </w:rPr>
              <w:t>1</w:t>
            </w:r>
            <w:r w:rsidRPr="001B73A1">
              <w:rPr>
                <w:sz w:val="24"/>
                <w:szCs w:val="24"/>
                <w:lang w:val="uk-UA"/>
              </w:rPr>
              <w:t xml:space="preserve"> класу  закладів загальної сер</w:t>
            </w:r>
            <w:r w:rsidR="00684C95">
              <w:rPr>
                <w:sz w:val="24"/>
                <w:szCs w:val="24"/>
                <w:lang w:val="uk-UA"/>
              </w:rPr>
              <w:t>едньої освіти</w:t>
            </w:r>
            <w:r w:rsidRPr="001B73A1">
              <w:rPr>
                <w:sz w:val="24"/>
                <w:szCs w:val="24"/>
                <w:lang w:val="uk-UA"/>
              </w:rPr>
              <w:t xml:space="preserve">. Соболь </w:t>
            </w:r>
            <w:r w:rsidR="00684C95">
              <w:rPr>
                <w:sz w:val="24"/>
                <w:szCs w:val="24"/>
                <w:lang w:val="uk-UA"/>
              </w:rPr>
              <w:t> В.І. ТОВ «Абетка».</w:t>
            </w:r>
          </w:p>
          <w:p w:rsidR="00684C95" w:rsidRDefault="0010521E" w:rsidP="00684C9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684C95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684C95"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1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класу  закладів загальної середньої освіти. Шаламов Р.В.,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Каліберда М.С., Носов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 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Г.А. 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>ТОВ «Творче об’єднання «Соняшник».</w:t>
            </w:r>
          </w:p>
          <w:p w:rsidR="0010521E" w:rsidRPr="00684C95" w:rsidRDefault="0010521E" w:rsidP="00684C9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1B73A1">
              <w:rPr>
                <w:lang w:val="uk-UA"/>
              </w:rPr>
              <w:t xml:space="preserve"> </w:t>
            </w:r>
            <w:r w:rsidRPr="00684C95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684C95"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(рівень стандарту)</w:t>
            </w:r>
            <w:r w:rsidR="00684C95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1B73A1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10 класу  закладів загальної середньої освіти. Остапченко Л.І., Балан П.Г., Компанець Т.А., Рушковський С.Р. Видавництво «Генеза».</w:t>
            </w:r>
          </w:p>
        </w:tc>
      </w:tr>
      <w:tr w:rsidR="0010521E" w:rsidRPr="00E33224" w:rsidTr="000064F4">
        <w:tc>
          <w:tcPr>
            <w:tcW w:w="10314" w:type="dxa"/>
            <w:gridSpan w:val="4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E33224">
              <w:rPr>
                <w:b/>
                <w:sz w:val="24"/>
                <w:szCs w:val="24"/>
                <w:lang w:val="uk-UA"/>
              </w:rPr>
              <w:t>СТАРША ШКОЛА: профільний рівень</w:t>
            </w:r>
          </w:p>
        </w:tc>
      </w:tr>
      <w:tr w:rsidR="0010521E" w:rsidRPr="00516E08" w:rsidTr="000064F4">
        <w:trPr>
          <w:trHeight w:val="268"/>
        </w:trPr>
        <w:tc>
          <w:tcPr>
            <w:tcW w:w="534" w:type="dxa"/>
          </w:tcPr>
          <w:p w:rsidR="0010521E" w:rsidRPr="008733E0" w:rsidRDefault="0010521E" w:rsidP="00A8664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733E0">
              <w:rPr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118" w:type="dxa"/>
          </w:tcPr>
          <w:p w:rsidR="0010521E" w:rsidRPr="00E33224" w:rsidRDefault="0010521E" w:rsidP="00A86647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E33224">
              <w:rPr>
                <w:bCs/>
                <w:sz w:val="24"/>
                <w:szCs w:val="24"/>
                <w:lang w:val="uk-UA"/>
              </w:rPr>
              <w:t xml:space="preserve">Програма </w:t>
            </w:r>
            <w:r w:rsidRPr="00E33224">
              <w:rPr>
                <w:b/>
                <w:bCs/>
                <w:sz w:val="24"/>
                <w:szCs w:val="24"/>
                <w:lang w:val="uk-UA"/>
              </w:rPr>
              <w:t>з біології і екології</w:t>
            </w:r>
            <w:r w:rsidRPr="00E33224">
              <w:rPr>
                <w:bCs/>
                <w:sz w:val="24"/>
                <w:szCs w:val="24"/>
                <w:lang w:val="uk-UA"/>
              </w:rPr>
              <w:t xml:space="preserve"> для 10-11 класів закладів загальної середньої освіти: профільн</w:t>
            </w:r>
            <w:r w:rsidR="00A86647">
              <w:rPr>
                <w:bCs/>
                <w:sz w:val="24"/>
                <w:szCs w:val="24"/>
                <w:lang w:val="uk-UA"/>
              </w:rPr>
              <w:t xml:space="preserve">ий рівень, затверджена наказом </w:t>
            </w:r>
            <w:r w:rsidRPr="00E33224">
              <w:rPr>
                <w:bCs/>
                <w:sz w:val="24"/>
                <w:szCs w:val="24"/>
                <w:lang w:val="uk-UA"/>
              </w:rPr>
              <w:t>Міністерства освіти і науки України від 23.10.2017 № 1407.</w:t>
            </w:r>
          </w:p>
          <w:p w:rsidR="0010521E" w:rsidRPr="00E33224" w:rsidRDefault="0010521E" w:rsidP="00A86647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E33224">
              <w:rPr>
                <w:bCs/>
                <w:sz w:val="24"/>
                <w:szCs w:val="24"/>
                <w:lang w:val="uk-UA"/>
              </w:rPr>
              <w:t xml:space="preserve">Програма розміщена на офіційному веб-сайті Міністерства освіти і науки   </w:t>
            </w:r>
            <w:hyperlink r:id="rId13" w:history="1">
              <w:r w:rsidRPr="00E33224">
                <w:rPr>
                  <w:rStyle w:val="a4"/>
                  <w:rFonts w:cstheme="minorBidi"/>
                  <w:bCs/>
                  <w:sz w:val="24"/>
                  <w:szCs w:val="24"/>
                  <w:lang w:val="uk-UA"/>
                </w:rPr>
                <w:t>https://mon.gov.ua/ua/osvita/zagalna-serednya-osvita/navchalni-programi/navchalni-programi-dlya-10-11-klasiv</w:t>
              </w:r>
            </w:hyperlink>
          </w:p>
        </w:tc>
        <w:tc>
          <w:tcPr>
            <w:tcW w:w="709" w:type="dxa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10521E" w:rsidRPr="00E33224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516E08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«Біологія і екологія»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516E08"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(профільний рівень)</w:t>
            </w:r>
            <w:r w:rsidR="00516E08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п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ідручник для 10 класу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</w:t>
            </w:r>
            <w:r w:rsidR="00516E08">
              <w:rPr>
                <w:color w:val="000000"/>
                <w:spacing w:val="3"/>
                <w:sz w:val="24"/>
                <w:szCs w:val="24"/>
                <w:lang w:val="uk-UA"/>
              </w:rPr>
              <w:t>дів загальної середньої освіти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Задорожний К.М.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, Утєвська О.М.</w:t>
            </w:r>
            <w:r w:rsidRPr="00E66B38">
              <w:rPr>
                <w:lang w:val="uk-UA"/>
              </w:rPr>
              <w:t xml:space="preserve"> </w:t>
            </w:r>
            <w:r w:rsidRPr="00E66B38">
              <w:rPr>
                <w:color w:val="000000"/>
                <w:spacing w:val="3"/>
                <w:sz w:val="24"/>
                <w:szCs w:val="24"/>
                <w:lang w:val="uk-UA"/>
              </w:rPr>
              <w:t>ТОВ «Видавництво «Ранок»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10521E" w:rsidRPr="00E33224" w:rsidRDefault="0010521E" w:rsidP="00A866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10521E" w:rsidRPr="003B28A3" w:rsidTr="000064F4">
        <w:tc>
          <w:tcPr>
            <w:tcW w:w="534" w:type="dxa"/>
          </w:tcPr>
          <w:p w:rsidR="0010521E" w:rsidRPr="008733E0" w:rsidRDefault="0010521E" w:rsidP="00A8664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733E0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10521E" w:rsidRPr="00E33224" w:rsidRDefault="0010521E" w:rsidP="00A8664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z w:val="24"/>
                <w:szCs w:val="24"/>
                <w:lang w:val="uk-UA"/>
              </w:rPr>
              <w:t xml:space="preserve">Програма з </w:t>
            </w:r>
            <w:r w:rsidRPr="00E33224">
              <w:rPr>
                <w:b/>
                <w:bCs/>
                <w:color w:val="000000"/>
                <w:sz w:val="24"/>
                <w:szCs w:val="24"/>
                <w:lang w:val="uk-UA"/>
              </w:rPr>
              <w:t>біології і екології</w:t>
            </w:r>
            <w:r w:rsidRPr="00E33224">
              <w:rPr>
                <w:color w:val="000000"/>
                <w:sz w:val="24"/>
                <w:szCs w:val="24"/>
                <w:lang w:val="uk-UA"/>
              </w:rPr>
              <w:t xml:space="preserve"> для 10-11 класів закладів загальної середньої освіти: профільний рівень, затверджена наказом  Міністерства освіти і науки України від 23.10.2017 № 1407.</w:t>
            </w:r>
          </w:p>
          <w:p w:rsidR="0010521E" w:rsidRPr="00E66B38" w:rsidRDefault="0010521E" w:rsidP="00A8664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z w:val="24"/>
                <w:szCs w:val="24"/>
                <w:lang w:val="uk-UA"/>
              </w:rPr>
              <w:t xml:space="preserve">Програма розміщена на офіційному веб-сайті Міністерства освіти і науки  </w:t>
            </w:r>
            <w:hyperlink r:id="rId14" w:history="1">
              <w:r w:rsidRPr="00E33224">
                <w:rPr>
                  <w:rStyle w:val="a4"/>
                  <w:rFonts w:cstheme="minorBidi"/>
                  <w:bCs/>
                  <w:sz w:val="24"/>
                  <w:szCs w:val="24"/>
                  <w:lang w:val="uk-UA"/>
                </w:rPr>
                <w:t>https://mon.gov.ua/ua/osvita/zagalna-serednya-osvita/navchalni-programi/navchalni-programi-dlya-10-11-klasiv</w:t>
              </w:r>
            </w:hyperlink>
          </w:p>
        </w:tc>
        <w:tc>
          <w:tcPr>
            <w:tcW w:w="709" w:type="dxa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32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10521E" w:rsidRPr="00E33224" w:rsidRDefault="0010521E" w:rsidP="00516E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516E08">
              <w:rPr>
                <w:b/>
                <w:sz w:val="24"/>
                <w:szCs w:val="24"/>
                <w:lang w:val="uk-UA"/>
              </w:rPr>
              <w:t>«Біологія і екологія»</w:t>
            </w:r>
            <w:r w:rsidRPr="00E66B38">
              <w:rPr>
                <w:sz w:val="24"/>
                <w:szCs w:val="24"/>
                <w:lang w:val="uk-UA"/>
              </w:rPr>
              <w:t xml:space="preserve"> </w:t>
            </w:r>
            <w:r w:rsidR="00516E08" w:rsidRPr="00E66B38">
              <w:rPr>
                <w:sz w:val="24"/>
                <w:szCs w:val="24"/>
                <w:lang w:val="uk-UA"/>
              </w:rPr>
              <w:t>(профільний рівень)</w:t>
            </w:r>
            <w:r w:rsidR="00516E08">
              <w:rPr>
                <w:sz w:val="24"/>
                <w:szCs w:val="24"/>
                <w:lang w:val="uk-UA"/>
              </w:rPr>
              <w:t xml:space="preserve"> п</w:t>
            </w:r>
            <w:r w:rsidRPr="00E66B38">
              <w:rPr>
                <w:sz w:val="24"/>
                <w:szCs w:val="24"/>
                <w:lang w:val="uk-UA"/>
              </w:rPr>
              <w:t>ідручник для 1</w:t>
            </w:r>
            <w:r>
              <w:rPr>
                <w:sz w:val="24"/>
                <w:szCs w:val="24"/>
                <w:lang w:val="uk-UA"/>
              </w:rPr>
              <w:t>1</w:t>
            </w:r>
            <w:r w:rsidRPr="00E66B38">
              <w:rPr>
                <w:sz w:val="24"/>
                <w:szCs w:val="24"/>
                <w:lang w:val="uk-UA"/>
              </w:rPr>
              <w:t xml:space="preserve"> класу закла</w:t>
            </w:r>
            <w:r w:rsidR="00516E08">
              <w:rPr>
                <w:sz w:val="24"/>
                <w:szCs w:val="24"/>
                <w:lang w:val="uk-UA"/>
              </w:rPr>
              <w:t>дів загальної середньої освіти</w:t>
            </w:r>
            <w:r>
              <w:rPr>
                <w:sz w:val="24"/>
                <w:szCs w:val="24"/>
                <w:lang w:val="uk-UA"/>
              </w:rPr>
              <w:t>.</w:t>
            </w:r>
            <w:r w:rsidRPr="00E66B38">
              <w:rPr>
                <w:sz w:val="24"/>
                <w:szCs w:val="24"/>
                <w:lang w:val="uk-UA"/>
              </w:rPr>
              <w:t xml:space="preserve"> Задорожний К.М.,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6B38">
              <w:rPr>
                <w:sz w:val="24"/>
                <w:szCs w:val="24"/>
                <w:lang w:val="uk-UA"/>
              </w:rPr>
              <w:t>Утєвська О.М., Леонтьєв</w:t>
            </w:r>
            <w:r>
              <w:rPr>
                <w:sz w:val="24"/>
                <w:szCs w:val="24"/>
                <w:lang w:val="uk-UA"/>
              </w:rPr>
              <w:t> Д.В.</w:t>
            </w:r>
            <w:r w:rsidRPr="00E66B38">
              <w:rPr>
                <w:lang w:val="uk-UA"/>
              </w:rPr>
              <w:t xml:space="preserve"> </w:t>
            </w:r>
            <w:r w:rsidR="00684C95">
              <w:rPr>
                <w:sz w:val="24"/>
                <w:szCs w:val="24"/>
                <w:lang w:val="uk-UA"/>
              </w:rPr>
              <w:t>ТОВ </w:t>
            </w:r>
            <w:r w:rsidRPr="00E66B38">
              <w:rPr>
                <w:sz w:val="24"/>
                <w:szCs w:val="24"/>
                <w:lang w:val="uk-UA"/>
              </w:rPr>
              <w:t>«Видавництво «Ранок».</w:t>
            </w:r>
          </w:p>
        </w:tc>
      </w:tr>
    </w:tbl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У класах з вечірньою формою здобуття освіти з очною формою навчання біологія  вивчається в 6 і 7</w:t>
      </w:r>
      <w:r w:rsidR="00A86647">
        <w:rPr>
          <w:rFonts w:ascii="Times New Roman" w:hAnsi="Times New Roman" w:cs="Times New Roman"/>
          <w:sz w:val="28"/>
          <w:szCs w:val="28"/>
          <w:lang w:val="uk-UA"/>
        </w:rPr>
        <w:t xml:space="preserve"> класах – 1 годину на тиждень,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у 8 і 9 класах – 1,5 години на тиждень. У класах з вечірньою формою здобуття освіти і</w:t>
      </w:r>
      <w:r w:rsidR="00A86647">
        <w:rPr>
          <w:rFonts w:ascii="Times New Roman" w:hAnsi="Times New Roman" w:cs="Times New Roman"/>
          <w:sz w:val="28"/>
          <w:szCs w:val="28"/>
          <w:lang w:val="uk-UA"/>
        </w:rPr>
        <w:t>з заочною формою навчання у 6–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9 класах біологія вивчається 1 годину на тиждень.</w:t>
      </w:r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версії підручників розміщені за посиланням: </w:t>
      </w:r>
      <w:hyperlink r:id="rId15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https://imzo.gov.ua/pidruchniki/elektronni-versiyi-pidruchnikiv/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>. Доцільним також є використання зошитів із друкованою основою (особливо за відсутності підручників)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яким надано гриф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для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лабораторних і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практичних робіт.</w:t>
      </w:r>
    </w:p>
    <w:p w:rsidR="0010521E" w:rsidRPr="00E33224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Таблиця 2</w:t>
      </w:r>
    </w:p>
    <w:p w:rsidR="0010521E" w:rsidRPr="00E33224" w:rsidRDefault="0010521E" w:rsidP="0010521E">
      <w:pPr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ab/>
        <w:t>Розподіл кількості годин на викладання біології в основній школі</w:t>
      </w: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21"/>
        <w:tblW w:w="10067" w:type="dxa"/>
        <w:jc w:val="center"/>
        <w:tblLayout w:type="fixed"/>
        <w:tblLook w:val="01E0"/>
      </w:tblPr>
      <w:tblGrid>
        <w:gridCol w:w="1349"/>
        <w:gridCol w:w="567"/>
        <w:gridCol w:w="567"/>
        <w:gridCol w:w="2835"/>
        <w:gridCol w:w="709"/>
        <w:gridCol w:w="567"/>
        <w:gridCol w:w="1701"/>
        <w:gridCol w:w="1772"/>
      </w:tblGrid>
      <w:tr w:rsidR="0010521E" w:rsidRPr="00E33224" w:rsidTr="000064F4">
        <w:trPr>
          <w:jc w:val="center"/>
        </w:trPr>
        <w:tc>
          <w:tcPr>
            <w:tcW w:w="1349" w:type="dxa"/>
            <w:vAlign w:val="center"/>
          </w:tcPr>
          <w:p w:rsidR="0010521E" w:rsidRPr="00A86647" w:rsidRDefault="0010521E" w:rsidP="00A8664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67" w:type="dxa"/>
            <w:vAlign w:val="center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 xml:space="preserve">7 </w:t>
            </w:r>
          </w:p>
          <w:p w:rsidR="0010521E" w:rsidRPr="00531B77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31B77">
              <w:rPr>
                <w:sz w:val="24"/>
                <w:szCs w:val="24"/>
                <w:lang w:val="uk-UA"/>
              </w:rPr>
              <w:t>(спеціалізовані школи з поглибленим вивченням іноземних мов)</w:t>
            </w:r>
          </w:p>
        </w:tc>
        <w:tc>
          <w:tcPr>
            <w:tcW w:w="709" w:type="dxa"/>
            <w:vAlign w:val="center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8</w:t>
            </w:r>
          </w:p>
          <w:p w:rsidR="0010521E" w:rsidRPr="00531B77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31B77">
              <w:rPr>
                <w:sz w:val="24"/>
                <w:szCs w:val="24"/>
                <w:lang w:val="uk-UA"/>
              </w:rPr>
              <w:t>(поглиблене вивчення біології)</w:t>
            </w:r>
          </w:p>
        </w:tc>
        <w:tc>
          <w:tcPr>
            <w:tcW w:w="1772" w:type="dxa"/>
          </w:tcPr>
          <w:p w:rsidR="0010521E" w:rsidRPr="00531B77" w:rsidRDefault="0010521E" w:rsidP="00A866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B77">
              <w:rPr>
                <w:b/>
                <w:bCs/>
                <w:sz w:val="28"/>
                <w:szCs w:val="28"/>
                <w:lang w:val="uk-UA"/>
              </w:rPr>
              <w:t>9</w:t>
            </w:r>
          </w:p>
          <w:p w:rsidR="0010521E" w:rsidRPr="00531B77" w:rsidRDefault="0010521E" w:rsidP="00A8664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31B77">
              <w:rPr>
                <w:sz w:val="24"/>
                <w:szCs w:val="24"/>
                <w:lang w:val="uk-UA"/>
              </w:rPr>
              <w:t>(поглиблене вивчення біології)</w:t>
            </w:r>
          </w:p>
        </w:tc>
      </w:tr>
      <w:tr w:rsidR="0010521E" w:rsidRPr="00E33224" w:rsidTr="000064F4">
        <w:trPr>
          <w:jc w:val="center"/>
        </w:trPr>
        <w:tc>
          <w:tcPr>
            <w:tcW w:w="1349" w:type="dxa"/>
          </w:tcPr>
          <w:p w:rsidR="0010521E" w:rsidRPr="00531B77" w:rsidRDefault="0010521E" w:rsidP="00A8664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31B77">
              <w:rPr>
                <w:sz w:val="24"/>
                <w:szCs w:val="24"/>
                <w:lang w:val="uk-UA"/>
              </w:rPr>
              <w:t xml:space="preserve">Кількість годин на </w:t>
            </w:r>
            <w:r w:rsidRPr="00531B77">
              <w:rPr>
                <w:sz w:val="24"/>
                <w:szCs w:val="24"/>
                <w:lang w:val="uk-UA"/>
              </w:rPr>
              <w:lastRenderedPageBreak/>
              <w:t>тиждень</w:t>
            </w:r>
          </w:p>
        </w:tc>
        <w:tc>
          <w:tcPr>
            <w:tcW w:w="567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72" w:type="dxa"/>
            <w:vAlign w:val="center"/>
          </w:tcPr>
          <w:p w:rsidR="0010521E" w:rsidRPr="00E33224" w:rsidRDefault="0010521E" w:rsidP="00A8664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A86647" w:rsidRPr="0057267E" w:rsidRDefault="0010521E" w:rsidP="00A86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86647"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3</w:t>
      </w:r>
    </w:p>
    <w:p w:rsidR="00A86647" w:rsidRDefault="00A86647" w:rsidP="00A8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Розподіл 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ількості годин на викладання біолог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екології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старшій школі</w:t>
      </w:r>
    </w:p>
    <w:p w:rsidR="00A86647" w:rsidRDefault="00A86647" w:rsidP="00A8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>відповідно до Типов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програм закладів загальної середньої освіти </w:t>
      </w:r>
    </w:p>
    <w:p w:rsidR="00A86647" w:rsidRDefault="00A86647" w:rsidP="00A8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5C5">
        <w:rPr>
          <w:rFonts w:ascii="Times New Roman" w:hAnsi="Times New Roman" w:cs="Times New Roman"/>
          <w:sz w:val="28"/>
          <w:szCs w:val="28"/>
          <w:lang w:val="uk-UA"/>
        </w:rPr>
        <w:t>IIІ ступеня,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наказом МОН України від 20.04.2018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733E0" w:rsidRPr="00E10599" w:rsidRDefault="008733E0" w:rsidP="00A8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3"/>
        <w:tblW w:w="0" w:type="auto"/>
        <w:tblInd w:w="108" w:type="dxa"/>
        <w:tblLook w:val="01E0"/>
      </w:tblPr>
      <w:tblGrid>
        <w:gridCol w:w="3573"/>
        <w:gridCol w:w="1530"/>
        <w:gridCol w:w="1560"/>
        <w:gridCol w:w="1701"/>
        <w:gridCol w:w="1701"/>
      </w:tblGrid>
      <w:tr w:rsidR="00A86647" w:rsidRPr="00E10599" w:rsidTr="008733E0">
        <w:tc>
          <w:tcPr>
            <w:tcW w:w="3573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Рівні змісту навчання</w:t>
            </w:r>
          </w:p>
        </w:tc>
        <w:tc>
          <w:tcPr>
            <w:tcW w:w="3090" w:type="dxa"/>
            <w:gridSpan w:val="2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Рівень стандарту</w:t>
            </w:r>
          </w:p>
        </w:tc>
        <w:tc>
          <w:tcPr>
            <w:tcW w:w="3402" w:type="dxa"/>
            <w:gridSpan w:val="2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A86647" w:rsidRPr="00E10599" w:rsidTr="008733E0">
        <w:tc>
          <w:tcPr>
            <w:tcW w:w="3573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30" w:type="dxa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A86647" w:rsidRPr="00A86647" w:rsidRDefault="00A86647" w:rsidP="008733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86647"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A86647" w:rsidRPr="00E10599" w:rsidTr="008733E0">
        <w:trPr>
          <w:trHeight w:val="369"/>
        </w:trPr>
        <w:tc>
          <w:tcPr>
            <w:tcW w:w="3573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530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A86647" w:rsidRPr="00A31210" w:rsidRDefault="00A86647" w:rsidP="008733E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A86647" w:rsidRPr="00E10599" w:rsidRDefault="00A86647" w:rsidP="008733E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A86647" w:rsidRDefault="00A86647" w:rsidP="008733E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 xml:space="preserve"> Зміс</w:t>
      </w:r>
      <w:r w:rsidRPr="00E33224">
        <w:rPr>
          <w:rFonts w:ascii="Times New Roman" w:hAnsi="Times New Roman"/>
          <w:sz w:val="28"/>
          <w:szCs w:val="28"/>
          <w:lang w:val="uk-UA"/>
        </w:rPr>
        <w:t>т</w:t>
      </w:r>
      <w:r w:rsidRPr="00E33224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програ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курсі</w:t>
      </w:r>
      <w:r w:rsidRPr="00E33224">
        <w:rPr>
          <w:rFonts w:ascii="Times New Roman" w:hAnsi="Times New Roman"/>
          <w:sz w:val="28"/>
          <w:szCs w:val="28"/>
          <w:lang w:val="uk-UA"/>
        </w:rPr>
        <w:t>в</w:t>
      </w:r>
      <w:r w:rsidRPr="00E33224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виборо</w:t>
      </w:r>
      <w:r w:rsidRPr="00E33224">
        <w:rPr>
          <w:rFonts w:ascii="Times New Roman" w:hAnsi="Times New Roman"/>
          <w:sz w:val="28"/>
          <w:szCs w:val="28"/>
          <w:lang w:val="uk-UA"/>
        </w:rPr>
        <w:t>м</w:t>
      </w:r>
      <w:r w:rsidRPr="00E33224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і</w:t>
      </w:r>
      <w:r w:rsidRPr="00E33224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факул</w:t>
      </w:r>
      <w:r w:rsidRPr="00E33224">
        <w:rPr>
          <w:rFonts w:ascii="Times New Roman" w:hAnsi="Times New Roman"/>
          <w:spacing w:val="-14"/>
          <w:w w:val="110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тативі</w:t>
      </w:r>
      <w:r w:rsidRPr="00E33224">
        <w:rPr>
          <w:rFonts w:ascii="Times New Roman" w:hAnsi="Times New Roman"/>
          <w:w w:val="110"/>
          <w:sz w:val="28"/>
          <w:szCs w:val="28"/>
          <w:lang w:val="uk-UA"/>
        </w:rPr>
        <w:t>в</w:t>
      </w:r>
      <w:r w:rsidRPr="00E33224">
        <w:rPr>
          <w:rFonts w:ascii="Times New Roman" w:hAnsi="Times New Roman"/>
          <w:spacing w:val="35"/>
          <w:w w:val="11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z w:val="28"/>
          <w:szCs w:val="28"/>
          <w:lang w:val="uk-UA"/>
        </w:rPr>
        <w:t>к</w:t>
      </w:r>
      <w:r w:rsidRPr="00E33224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і</w:t>
      </w:r>
      <w:r w:rsidRPr="00E33224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кількіст</w:t>
      </w:r>
      <w:r w:rsidRPr="00E33224">
        <w:rPr>
          <w:rFonts w:ascii="Times New Roman" w:hAnsi="Times New Roman"/>
          <w:w w:val="109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34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годи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 xml:space="preserve">та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клас</w:t>
      </w:r>
      <w:r w:rsidRPr="00E33224">
        <w:rPr>
          <w:rFonts w:ascii="Times New Roman" w:hAnsi="Times New Roman"/>
          <w:sz w:val="28"/>
          <w:szCs w:val="28"/>
          <w:lang w:val="uk-UA"/>
        </w:rPr>
        <w:t>,</w:t>
      </w:r>
      <w:r w:rsidRPr="00E33224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в</w:t>
      </w:r>
      <w:r w:rsidRPr="00E33224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яком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пропонуєтьс</w:t>
      </w:r>
      <w:r w:rsidRPr="00E33224">
        <w:rPr>
          <w:rFonts w:ascii="Times New Roman" w:hAnsi="Times New Roman"/>
          <w:w w:val="109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pacing w:val="13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ї</w:t>
      </w:r>
      <w:r w:rsidRPr="00E33224">
        <w:rPr>
          <w:rFonts w:ascii="Times New Roman" w:hAnsi="Times New Roman"/>
          <w:sz w:val="28"/>
          <w:szCs w:val="28"/>
          <w:lang w:val="uk-UA"/>
        </w:rPr>
        <w:t>х</w:t>
      </w:r>
      <w:r w:rsidRPr="00E33224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вивчення</w:t>
      </w:r>
      <w:r w:rsidRPr="00E33224">
        <w:rPr>
          <w:rFonts w:ascii="Times New Roman" w:hAnsi="Times New Roman"/>
          <w:w w:val="109"/>
          <w:sz w:val="28"/>
          <w:szCs w:val="28"/>
          <w:lang w:val="uk-UA"/>
        </w:rPr>
        <w:t>,</w:t>
      </w:r>
      <w:r w:rsidRPr="00E33224">
        <w:rPr>
          <w:rFonts w:ascii="Times New Roman" w:hAnsi="Times New Roman"/>
          <w:spacing w:val="12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є</w:t>
      </w:r>
      <w:r w:rsidRPr="00E33224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орієнтовним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.</w:t>
      </w:r>
      <w:r w:rsidRPr="00E33224">
        <w:rPr>
          <w:rFonts w:ascii="Times New Roman" w:hAnsi="Times New Roman"/>
          <w:spacing w:val="13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6"/>
          <w:w w:val="108"/>
          <w:sz w:val="28"/>
          <w:szCs w:val="28"/>
          <w:lang w:val="uk-UA"/>
        </w:rPr>
        <w:t>У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чител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23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мож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творчо підходит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и</w:t>
      </w:r>
      <w:r w:rsidRPr="00E33224">
        <w:rPr>
          <w:rFonts w:ascii="Times New Roman" w:hAnsi="Times New Roman"/>
          <w:spacing w:val="29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реалізаці</w:t>
      </w:r>
      <w:r w:rsidRPr="00E33224">
        <w:rPr>
          <w:rFonts w:ascii="Times New Roman" w:hAnsi="Times New Roman"/>
          <w:w w:val="109"/>
          <w:sz w:val="28"/>
          <w:szCs w:val="28"/>
          <w:lang w:val="uk-UA"/>
        </w:rPr>
        <w:t>ї</w:t>
      </w:r>
      <w:r w:rsidRPr="00E33224">
        <w:rPr>
          <w:rFonts w:ascii="Times New Roman" w:hAnsi="Times New Roman"/>
          <w:spacing w:val="29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зміст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ци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програм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ураховуюч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и</w:t>
      </w:r>
      <w:r w:rsidRPr="00E33224">
        <w:rPr>
          <w:rFonts w:ascii="Times New Roman" w:hAnsi="Times New Roman"/>
          <w:spacing w:val="21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кількіст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36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годи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ви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ділени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вивченн</w:t>
      </w:r>
      <w:r w:rsidRPr="00E33224">
        <w:rPr>
          <w:rFonts w:ascii="Times New Roman" w:hAnsi="Times New Roman"/>
          <w:w w:val="110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pacing w:val="32"/>
          <w:w w:val="11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курс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вибором (факул</w:t>
      </w:r>
      <w:r w:rsidRPr="00E33224">
        <w:rPr>
          <w:rFonts w:ascii="Times New Roman" w:hAnsi="Times New Roman"/>
          <w:spacing w:val="-14"/>
          <w:w w:val="110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тативу)</w:t>
      </w:r>
      <w:r w:rsidRPr="00E33224">
        <w:rPr>
          <w:rFonts w:ascii="Times New Roman" w:hAnsi="Times New Roman"/>
          <w:w w:val="110"/>
          <w:sz w:val="28"/>
          <w:szCs w:val="28"/>
          <w:lang w:val="uk-UA"/>
        </w:rPr>
        <w:t>,</w:t>
      </w:r>
      <w:r w:rsidRPr="00E33224">
        <w:rPr>
          <w:rFonts w:ascii="Times New Roman" w:hAnsi="Times New Roman"/>
          <w:spacing w:val="35"/>
          <w:w w:val="11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інтерес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w w:val="107"/>
          <w:sz w:val="28"/>
          <w:szCs w:val="28"/>
          <w:lang w:val="uk-UA"/>
        </w:rPr>
        <w:t xml:space="preserve">здібності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учнів</w:t>
      </w:r>
      <w:r w:rsidRPr="00E33224">
        <w:rPr>
          <w:rFonts w:ascii="Times New Roman" w:hAnsi="Times New Roman"/>
          <w:sz w:val="28"/>
          <w:szCs w:val="28"/>
          <w:lang w:val="uk-UA"/>
        </w:rPr>
        <w:t>,</w:t>
      </w:r>
      <w:r w:rsidRPr="00E33224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потреб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регіон</w:t>
      </w:r>
      <w:r w:rsidRPr="00E33224">
        <w:rPr>
          <w:rFonts w:ascii="Times New Roman" w:hAnsi="Times New Roman"/>
          <w:spacing w:val="-19"/>
          <w:sz w:val="28"/>
          <w:szCs w:val="28"/>
          <w:lang w:val="uk-UA"/>
        </w:rPr>
        <w:t>у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можливост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і</w:t>
      </w:r>
      <w:r w:rsidRPr="00E33224">
        <w:rPr>
          <w:rFonts w:ascii="Times New Roman" w:hAnsi="Times New Roman"/>
          <w:spacing w:val="21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навчальної та матеріально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-технічної</w:t>
      </w:r>
      <w:r w:rsidRPr="00E33224">
        <w:rPr>
          <w:rFonts w:ascii="Times New Roman" w:hAnsi="Times New Roman"/>
          <w:spacing w:val="14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баз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навчального закладу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33224">
        <w:rPr>
          <w:rFonts w:ascii="Times New Roman" w:hAnsi="Times New Roman"/>
          <w:spacing w:val="-1"/>
          <w:w w:val="111"/>
          <w:sz w:val="28"/>
          <w:szCs w:val="28"/>
          <w:lang w:val="uk-UA"/>
        </w:rPr>
        <w:t>Окре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м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розділ</w:t>
      </w:r>
      <w:r w:rsidRPr="00E33224">
        <w:rPr>
          <w:rFonts w:ascii="Times New Roman" w:hAnsi="Times New Roman"/>
          <w:sz w:val="28"/>
          <w:szCs w:val="28"/>
          <w:lang w:val="uk-UA"/>
        </w:rPr>
        <w:t>и</w:t>
      </w:r>
      <w:r w:rsidRPr="00E33224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8"/>
          <w:sz w:val="28"/>
          <w:szCs w:val="28"/>
          <w:lang w:val="uk-UA"/>
        </w:rPr>
        <w:t>запропоновани</w:t>
      </w:r>
      <w:r w:rsidRPr="00E33224">
        <w:rPr>
          <w:rFonts w:ascii="Times New Roman" w:hAnsi="Times New Roman"/>
          <w:w w:val="108"/>
          <w:sz w:val="28"/>
          <w:szCs w:val="28"/>
          <w:lang w:val="uk-UA"/>
        </w:rPr>
        <w:t>х</w:t>
      </w:r>
      <w:r w:rsidRPr="00E33224">
        <w:rPr>
          <w:rFonts w:ascii="Times New Roman" w:hAnsi="Times New Roman"/>
          <w:spacing w:val="29"/>
          <w:w w:val="10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>у</w:t>
      </w:r>
      <w:r w:rsidRPr="00E33224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9"/>
          <w:sz w:val="28"/>
          <w:szCs w:val="28"/>
          <w:lang w:val="uk-UA"/>
        </w:rPr>
        <w:t>збірнику</w:t>
      </w:r>
      <w:r w:rsidRPr="00E33224">
        <w:rPr>
          <w:rFonts w:ascii="Times New Roman" w:hAnsi="Times New Roman"/>
          <w:spacing w:val="29"/>
          <w:w w:val="109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програ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можут</w:t>
      </w:r>
      <w:r w:rsidRPr="00E33224">
        <w:rPr>
          <w:rFonts w:ascii="Times New Roman" w:hAnsi="Times New Roman"/>
          <w:sz w:val="28"/>
          <w:szCs w:val="28"/>
          <w:lang w:val="uk-UA"/>
        </w:rPr>
        <w:t>ь</w:t>
      </w:r>
      <w:r w:rsidRPr="00E33224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10"/>
          <w:sz w:val="28"/>
          <w:szCs w:val="28"/>
          <w:lang w:val="uk-UA"/>
        </w:rPr>
        <w:t>вивчатис</w:t>
      </w:r>
      <w:r w:rsidRPr="00E33224">
        <w:rPr>
          <w:rFonts w:ascii="Times New Roman" w:hAnsi="Times New Roman"/>
          <w:w w:val="110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pacing w:val="28"/>
          <w:w w:val="110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я</w:t>
      </w:r>
      <w:r w:rsidRPr="00E33224">
        <w:rPr>
          <w:rFonts w:ascii="Times New Roman" w:hAnsi="Times New Roman"/>
          <w:sz w:val="28"/>
          <w:szCs w:val="28"/>
          <w:lang w:val="uk-UA"/>
        </w:rPr>
        <w:t>к</w:t>
      </w:r>
      <w:r w:rsidRPr="00E33224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pacing w:val="-1"/>
          <w:w w:val="107"/>
          <w:sz w:val="28"/>
          <w:szCs w:val="28"/>
          <w:lang w:val="uk-UA"/>
        </w:rPr>
        <w:t>само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стійн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курс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33224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33224">
        <w:rPr>
          <w:rFonts w:ascii="Times New Roman" w:hAnsi="Times New Roman"/>
          <w:spacing w:val="-1"/>
          <w:w w:val="107"/>
          <w:sz w:val="28"/>
          <w:szCs w:val="28"/>
          <w:lang w:val="uk-UA"/>
        </w:rPr>
        <w:t>вибором.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521E" w:rsidRPr="00E33224" w:rsidRDefault="0010521E" w:rsidP="001052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>Слід зазначити, що навчальні програми курсів за вибором можна використовувати для проведення факультативних занять і навпаки, програми факультативів можна використовувати для викладання курсів за вибором.</w:t>
      </w:r>
    </w:p>
    <w:p w:rsidR="0010521E" w:rsidRPr="00E33224" w:rsidRDefault="0010521E" w:rsidP="001052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>За рішенням закладу загальної середньої освіти облік занять із курсів за вибором може здійснюватися на окремих сторінках класного журналу або у окремому журналі. Облік факультативних занять здійснюється в окремому журналі. Рішення щодо оцінювання навчальних досягнень учнів також приймається закладом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Pr="00E33224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>Звертаємо увагу, що в організації освітнього процесу потрібно використовувати навчальні програми, підручники та навчально-методичні посібники (робочі зошити, зошити для практичних і лабораторних робіт, різних видів контролюючих робіт тощо), які мають відповідний гриф Міністерства освіти і науки України, схвалення відповідною комісією Науково-методичної ради з питань освіти.</w:t>
      </w:r>
      <w:r w:rsidRPr="00E33224">
        <w:rPr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Перелік цієї навчальної літератури постійно оновлюється, його розміщено за посиланням: </w:t>
      </w:r>
      <w:hyperlink r:id="rId16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https://goo.gl/TnGiJX</w:t>
        </w:r>
      </w:hyperlink>
    </w:p>
    <w:p w:rsidR="0010521E" w:rsidRPr="00E33224" w:rsidRDefault="0010521E" w:rsidP="0010521E">
      <w:pPr>
        <w:pStyle w:val="a7"/>
        <w:spacing w:after="0"/>
        <w:ind w:left="0" w:firstLine="709"/>
        <w:jc w:val="center"/>
        <w:rPr>
          <w:b/>
          <w:sz w:val="28"/>
          <w:szCs w:val="28"/>
          <w:lang w:val="uk-UA"/>
        </w:rPr>
      </w:pPr>
    </w:p>
    <w:p w:rsidR="0010521E" w:rsidRPr="00E33224" w:rsidRDefault="0010521E" w:rsidP="0010521E">
      <w:pPr>
        <w:pStyle w:val="a7"/>
        <w:spacing w:after="0"/>
        <w:ind w:left="0" w:firstLine="709"/>
        <w:jc w:val="center"/>
        <w:rPr>
          <w:sz w:val="28"/>
          <w:szCs w:val="28"/>
          <w:lang w:val="uk-UA"/>
        </w:rPr>
      </w:pPr>
      <w:r w:rsidRPr="00E33224">
        <w:rPr>
          <w:b/>
          <w:sz w:val="28"/>
          <w:szCs w:val="28"/>
          <w:lang w:val="uk-UA"/>
        </w:rPr>
        <w:t>IІ. Нормативні документи,</w:t>
      </w:r>
    </w:p>
    <w:p w:rsidR="0010521E" w:rsidRPr="00E33224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що регулюють організацію освітнього процесу з біології і екології, обумовлюють оформлення кабінетів і відповідної документації, проведення роботи з питань безпеки життєдіяльності на уроках біології і екології</w:t>
      </w:r>
    </w:p>
    <w:p w:rsidR="0010521E" w:rsidRPr="00E33224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Державні санітарні правила і норми влаштування, утримання загальноосвітніх навчальних закладів та організації освітнього процесу ДСанПіН 5.5.2.008-01</w:t>
      </w:r>
      <w:r w:rsidRPr="00E33224">
        <w:rPr>
          <w:color w:val="000000"/>
          <w:shd w:val="clear" w:color="auto" w:fill="FFFFFF"/>
          <w:lang w:val="uk-UA"/>
        </w:rPr>
        <w:t xml:space="preserve">, </w:t>
      </w:r>
      <w:r w:rsidRPr="00E33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постановою Головного державного санітарного лікаря України від 14.08.2001 № 63.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Положення про навчальні кабінети загальноосвітніх навчальних закладів (Наказ МОН України від 20.07.2004 № 601).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 затвердження Положення про навчальні кабінети з природничо- математичних предметів загальноосвітніх навчальних закладів (Наказ МОНмолодьспорту України від 14.12.2012 № 1423).</w:t>
      </w:r>
    </w:p>
    <w:p w:rsidR="0010521E" w:rsidRPr="001B1D72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Правила безпеки під час проведення навчання з біології в закладах загальної середньої освіти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(Наказ МОН України від 15.12.2010 № 1085, зареєстровано в Міністерстві юстиції України 03.12.2010 за  № 1215/18510).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1D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куточок живої природи загальноосвітніх і позашкільних навчальних 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1D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(Наказ МОН України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09.08.2002 № 456).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(Наказ МОН України від 18.04.2006 № 304, зареєстровано в Міністерстві юстиції України від 07.07.2006  за № 806/12680).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наказу Міністерства освіти і науки України від 18 квітня 2006 року № 304 (Наказ МОН України від 22.11.2017 № 1514).</w:t>
      </w:r>
      <w:r w:rsidRPr="00E33224">
        <w:rPr>
          <w:lang w:val="uk-UA"/>
        </w:rPr>
        <w:t xml:space="preserve"> 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(Наказ МОН України від 26.12.2017 № 1669).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«Безпечне проведення занять у кабінетах природничо-математичного напряму загальноосвітніх навчальних закладів» (Лист МОНМС України від  01.02.2012 № 1/9-72).</w:t>
      </w:r>
    </w:p>
    <w:p w:rsidR="0010521E" w:rsidRPr="00B50278" w:rsidRDefault="0010521E" w:rsidP="00B50278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Про використання Інструктивно-методичних матеріалів з питань розроблення інструкцій з безпеки проведення освітнього процесу в кабінетах природничо-математичного напряму (Лист МОН України</w:t>
      </w:r>
      <w:r w:rsidRPr="00E332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17.07.2013 </w:t>
      </w:r>
      <w:r w:rsidRPr="00B50278">
        <w:rPr>
          <w:rFonts w:ascii="Times New Roman" w:hAnsi="Times New Roman" w:cs="Times New Roman"/>
          <w:snapToGrid w:val="0"/>
          <w:sz w:val="28"/>
          <w:szCs w:val="28"/>
          <w:lang w:val="uk-UA"/>
        </w:rPr>
        <w:t>№ </w:t>
      </w:r>
      <w:r w:rsidR="00B50278">
        <w:rPr>
          <w:rFonts w:ascii="Times New Roman" w:hAnsi="Times New Roman" w:cs="Times New Roman"/>
          <w:sz w:val="28"/>
          <w:szCs w:val="28"/>
          <w:lang w:val="uk-UA"/>
        </w:rPr>
        <w:t>1/9-</w:t>
      </w:r>
      <w:r w:rsidRPr="00B50278">
        <w:rPr>
          <w:rFonts w:ascii="Times New Roman" w:hAnsi="Times New Roman" w:cs="Times New Roman"/>
          <w:sz w:val="28"/>
          <w:szCs w:val="28"/>
          <w:lang w:val="uk-UA"/>
        </w:rPr>
        <w:t>498).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 закладах загальної середньої освіти (Лист МОН України від 16.06 2014 № 1/9-319).</w:t>
      </w:r>
    </w:p>
    <w:p w:rsidR="0010521E" w:rsidRPr="00E33224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Наказ МОН України від 22.06.2016 №704).</w:t>
      </w:r>
      <w:bookmarkStart w:id="0" w:name="n34"/>
      <w:bookmarkStart w:id="1" w:name="n38"/>
      <w:bookmarkEnd w:id="0"/>
      <w:bookmarkEnd w:id="1"/>
    </w:p>
    <w:p w:rsidR="0010521E" w:rsidRPr="00F703DC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Правил пожежної безпеки для навчальних закладів та установ системи освіти України (Наказ МОН України від 15.08.2016 № 974).</w:t>
      </w:r>
    </w:p>
    <w:p w:rsidR="0010521E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Інструкції з діловодства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закладах загальної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(Наказ МОН України від 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676).</w:t>
      </w:r>
    </w:p>
    <w:p w:rsidR="0010521E" w:rsidRPr="00F703DC" w:rsidRDefault="0010521E" w:rsidP="0010521E">
      <w:pPr>
        <w:pStyle w:val="aa"/>
        <w:numPr>
          <w:ilvl w:val="0"/>
          <w:numId w:val="9"/>
        </w:numPr>
        <w:shd w:val="clear" w:color="auto" w:fill="FFFFFF"/>
        <w:tabs>
          <w:tab w:val="clear" w:pos="1804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придбання, перевезення, зберігання і використання прекурсорів у наукових та навчальних цілях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(Постанова КМУ України від 19.06.2019 № 529).</w:t>
      </w:r>
    </w:p>
    <w:p w:rsidR="0010521E" w:rsidRPr="001B1D72" w:rsidRDefault="0010521E" w:rsidP="001052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Із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повним текстом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зазначених 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матеріалів можна ознайомитись на офіційних веб-сайтах Міністерства освіти і науки </w:t>
      </w:r>
      <w:hyperlink r:id="rId17" w:history="1">
        <w:r w:rsidRPr="00E33224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www.mon.gov.ua</w:t>
        </w:r>
      </w:hyperlink>
      <w:r>
        <w:rPr>
          <w:rStyle w:val="a4"/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Інституту модернізації змісту освіти </w:t>
      </w:r>
      <w:hyperlink r:id="rId18" w:history="1">
        <w:r w:rsidRPr="00E33224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www.imzo.gov.ua</w:t>
        </w:r>
      </w:hyperlink>
      <w:r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r w:rsidRPr="00F703DC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та порталі</w:t>
      </w:r>
      <w:r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r w:rsidRPr="00F703DC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Верховної Ради України</w:t>
      </w:r>
      <w:r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hyperlink r:id="rId19" w:history="1">
        <w:r w:rsidRPr="00F703DC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F703DC">
          <w:rPr>
            <w:rStyle w:val="a4"/>
            <w:rFonts w:ascii="Times New Roman" w:hAnsi="Times New Roman"/>
            <w:sz w:val="28"/>
            <w:szCs w:val="28"/>
          </w:rPr>
          <w:t>zakon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F703DC">
          <w:rPr>
            <w:rStyle w:val="a4"/>
            <w:rFonts w:ascii="Times New Roman" w:hAnsi="Times New Roman"/>
            <w:sz w:val="28"/>
            <w:szCs w:val="28"/>
          </w:rPr>
          <w:t>rada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F703DC">
          <w:rPr>
            <w:rStyle w:val="a4"/>
            <w:rFonts w:ascii="Times New Roman" w:hAnsi="Times New Roman"/>
            <w:sz w:val="28"/>
            <w:szCs w:val="28"/>
          </w:rPr>
          <w:t>gov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F703DC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F703D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F703DC">
          <w:rPr>
            <w:rStyle w:val="a4"/>
            <w:rFonts w:ascii="Times New Roman" w:hAnsi="Times New Roman"/>
            <w:sz w:val="28"/>
            <w:szCs w:val="28"/>
          </w:rPr>
          <w:t>laws</w:t>
        </w:r>
      </w:hyperlink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Рекомендації щодо оформлення записів інструктажів 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з безпеки життєдіяльності на уроках біології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екології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Звертаємо увагу, на обов’язкове виконання вимог наказу Міністерства освіти і науки України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який зареєстровано в Міністерстві юстиції України 07.07.2006 за № 806/12680 та листа МОН України від 16.06.2014 № 1/9-319 «Організація навчання і перевірки знань, проведення інструктажів з питань охорони праці, безпеки життєдіяльності в закладах загальної середньої освіти».</w:t>
      </w:r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Згідно з цими документами здійснюються такі інструктажі:</w:t>
      </w:r>
    </w:p>
    <w:p w:rsidR="0010521E" w:rsidRPr="00E33224" w:rsidRDefault="00B50278" w:rsidP="001052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4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Оформлення записів інструктажів з БЖД</w:t>
      </w:r>
    </w:p>
    <w:p w:rsidR="0010521E" w:rsidRPr="00E33224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1"/>
        <w:tblW w:w="9961" w:type="dxa"/>
        <w:tblInd w:w="108" w:type="dxa"/>
        <w:tblLook w:val="01E0"/>
      </w:tblPr>
      <w:tblGrid>
        <w:gridCol w:w="2694"/>
        <w:gridCol w:w="3827"/>
        <w:gridCol w:w="3440"/>
      </w:tblGrid>
      <w:tr w:rsidR="0010521E" w:rsidRPr="00E33224" w:rsidTr="000064F4">
        <w:tc>
          <w:tcPr>
            <w:tcW w:w="2694" w:type="dxa"/>
          </w:tcPr>
          <w:p w:rsidR="0010521E" w:rsidRPr="00E33224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Назва інструктажу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Запис про проведення</w:t>
            </w:r>
          </w:p>
        </w:tc>
      </w:tr>
      <w:tr w:rsidR="0010521E" w:rsidRPr="00B8776E" w:rsidTr="000064F4">
        <w:trPr>
          <w:trHeight w:val="769"/>
        </w:trPr>
        <w:tc>
          <w:tcPr>
            <w:tcW w:w="2694" w:type="dxa"/>
          </w:tcPr>
          <w:p w:rsidR="0010521E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Первинний</w:t>
            </w:r>
            <w:r w:rsidRPr="00E33224">
              <w:rPr>
                <w:sz w:val="28"/>
                <w:szCs w:val="28"/>
                <w:lang w:val="uk-UA"/>
              </w:rPr>
              <w:t xml:space="preserve"> інструктаж 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 xml:space="preserve">з безпеки життєдіяльності 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 xml:space="preserve">Перший урок навчального року 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Тільки в журналі реєстрації інструктажів із безпеки життєдіяльності (журнал зберігається в кабінеті біології)</w:t>
            </w:r>
          </w:p>
        </w:tc>
      </w:tr>
      <w:tr w:rsidR="0010521E" w:rsidRPr="00E33224" w:rsidTr="000064F4">
        <w:tc>
          <w:tcPr>
            <w:tcW w:w="2694" w:type="dxa"/>
          </w:tcPr>
          <w:p w:rsidR="0010521E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Первинний</w:t>
            </w:r>
            <w:r w:rsidRPr="00E33224">
              <w:rPr>
                <w:sz w:val="28"/>
                <w:szCs w:val="28"/>
                <w:lang w:val="uk-UA"/>
              </w:rPr>
              <w:t xml:space="preserve"> інструктаж 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>з безпеки життєдіяльності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На уроці перед початком практичної та лабораторної роботи (</w:t>
            </w:r>
            <w:r w:rsidRPr="00E33224">
              <w:rPr>
                <w:bCs/>
                <w:sz w:val="28"/>
                <w:szCs w:val="28"/>
                <w:lang w:val="uk-UA"/>
              </w:rPr>
              <w:t>якщо для роботи використовуються мікроскопи, лабораторний посуд та інструментарій)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У класному журналі на сторінці предмета в графі «Зміст уроку».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 xml:space="preserve">Форма запису: «Проведено інструктаж з БЖД» </w:t>
            </w:r>
          </w:p>
        </w:tc>
      </w:tr>
      <w:tr w:rsidR="0010521E" w:rsidRPr="00B8776E" w:rsidTr="000064F4">
        <w:tc>
          <w:tcPr>
            <w:tcW w:w="2694" w:type="dxa"/>
          </w:tcPr>
          <w:p w:rsidR="0010521E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>Позаплановий</w:t>
            </w:r>
            <w:r w:rsidRPr="00E33224">
              <w:rPr>
                <w:sz w:val="28"/>
                <w:szCs w:val="28"/>
                <w:lang w:val="uk-UA"/>
              </w:rPr>
              <w:t xml:space="preserve"> інструктаж 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>з безпеки життєдіяльності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 xml:space="preserve">У разі порушення учнями вимог нормативно-правових актів </w:t>
            </w: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>з охорони  праці, що може призвести чи призвело до травм, аварій, пожеж тощо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У журналі реєстрації інструктажів із безпеки життєдіяльності</w:t>
            </w:r>
          </w:p>
        </w:tc>
      </w:tr>
      <w:tr w:rsidR="0010521E" w:rsidRPr="00B8776E" w:rsidTr="000064F4">
        <w:tc>
          <w:tcPr>
            <w:tcW w:w="2694" w:type="dxa"/>
          </w:tcPr>
          <w:p w:rsidR="0010521E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b/>
                <w:sz w:val="28"/>
                <w:szCs w:val="28"/>
                <w:lang w:val="uk-UA"/>
              </w:rPr>
              <w:t xml:space="preserve">Цільовий </w:t>
            </w:r>
            <w:r w:rsidRPr="00E33224">
              <w:rPr>
                <w:sz w:val="28"/>
                <w:szCs w:val="28"/>
                <w:lang w:val="uk-UA"/>
              </w:rPr>
              <w:t xml:space="preserve">інструктаж </w:t>
            </w:r>
          </w:p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33224">
              <w:rPr>
                <w:sz w:val="28"/>
                <w:szCs w:val="28"/>
                <w:lang w:val="uk-UA"/>
              </w:rPr>
              <w:t>з безпеки життєдіяльності</w:t>
            </w:r>
          </w:p>
        </w:tc>
        <w:tc>
          <w:tcPr>
            <w:tcW w:w="3827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У разі організації позанавчальних заходів (олімпіади, екскурсії)</w:t>
            </w:r>
          </w:p>
        </w:tc>
        <w:tc>
          <w:tcPr>
            <w:tcW w:w="3440" w:type="dxa"/>
          </w:tcPr>
          <w:p w:rsidR="0010521E" w:rsidRPr="00E33224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33224">
              <w:rPr>
                <w:sz w:val="28"/>
                <w:szCs w:val="28"/>
                <w:lang w:val="uk-UA"/>
              </w:rPr>
              <w:t>У журналі реєстрації інструктажів із безпеки життєдіяльності</w:t>
            </w:r>
          </w:p>
        </w:tc>
      </w:tr>
    </w:tbl>
    <w:p w:rsidR="0010521E" w:rsidRPr="00E33224" w:rsidRDefault="0010521E" w:rsidP="001052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36"/>
      <w:bookmarkEnd w:id="2"/>
    </w:p>
    <w:p w:rsidR="0010521E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E33224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Оцінювання учнів на уроках біології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:rsidR="0010521E" w:rsidRPr="00E33224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ведення класного журналу</w:t>
      </w:r>
    </w:p>
    <w:p w:rsidR="0010521E" w:rsidRPr="00E33224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Видами оцінювання навчальних досягнень учнів з біології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є: </w:t>
      </w:r>
      <w:r w:rsidR="00B50278"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 xml:space="preserve">поточне, тематичне, </w:t>
      </w:r>
      <w:r w:rsidRPr="00E33224"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>семестрове, річне та державна підсумкова атестація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10521E" w:rsidRPr="00E33224" w:rsidRDefault="0010521E" w:rsidP="0010521E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У навчанні біології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провідну роль відіграє пізнавальна діяльність, спрямована на оволодіння методами наукового пізнання, яка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реалізується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програмі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через лабораторні дослідження, практичні та лабораторні роботи, дослідницький практикум,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кти.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Можливості для самостійного вивчення учнями об’єктів живої природи створюються під час лабораторних досліджень та дослідницького практикуму. </w:t>
      </w:r>
      <w:r w:rsidRPr="00E3322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Лабораторні дослідження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процесуаль</w:t>
      </w:r>
      <w:r w:rsidR="00B50278">
        <w:rPr>
          <w:rFonts w:ascii="Times New Roman" w:hAnsi="Times New Roman" w:cs="Times New Roman"/>
          <w:sz w:val="28"/>
          <w:szCs w:val="28"/>
          <w:lang w:val="uk-UA"/>
        </w:rPr>
        <w:t xml:space="preserve">ну складову навчання біології. Учні виконують їх на етапі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 за завданнями, які пропонує учитель, з використанням натуральних об’єктів, гербарних зразків, колекцій, моделей, муляжів, зображень, відеоматеріалів. Мета такої діяльності – розвиток в учнів уміння спостерігати, описувати біологічні об’єкти та власні спостереження, виділяти істотні ознаки біологічних об’єктів, виконувати рисунки біологічних об’єктів; формування навичок користування мікроскопом, розв’язування пізнавальних завдань тощо. Прийоми виконання лабораторних досліджень та оформлення їх результатів визначаються учителем з урахуванням вимог програми, вікових особливостей та рівня сформованості  навчальних умінь в учнів. Виконання лабораторних досліджень фіксується в класному журналі на сторінці «Зміст уроку». Приклад запису: «</w:t>
      </w:r>
      <w:r w:rsidRPr="00E33224">
        <w:rPr>
          <w:rFonts w:ascii="Times New Roman" w:hAnsi="Times New Roman"/>
          <w:sz w:val="28"/>
          <w:szCs w:val="28"/>
          <w:lang w:val="uk-UA"/>
        </w:rPr>
        <w:t>Водорості (зелені, бурі, червоні).</w:t>
      </w:r>
      <w:r w:rsidRPr="00E332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Лабораторне дослідження </w:t>
      </w:r>
      <w:r w:rsidRPr="00E33224">
        <w:rPr>
          <w:rFonts w:ascii="Times New Roman" w:hAnsi="Times New Roman"/>
          <w:sz w:val="28"/>
          <w:szCs w:val="28"/>
          <w:lang w:val="uk-UA"/>
        </w:rPr>
        <w:t>будови зелених нитчастих водоростей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». Програмою не передбачено оцінювання лабораторних досліджень, оскільки їх мета – набуття нових знань в процесі діяльності та формування спеціальних умінь.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Дослідницький практикум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передбачає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самостійну (або з допомогою дорослих) роботу учнів у позаурочний час. Його мета – вироблення особистого досвіду дослідницької діяльності у процесі розв’язування  пізнавальних завдань.</w:t>
      </w:r>
      <w:r w:rsidRPr="00E33224">
        <w:rPr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Програмою не передбачено оцінювання дослідницького практикуму.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та лабораторні роботи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виконуються з метою закріплення або перевірки засвоєння навчального матеріалу та рівня сформованості практичних умінь і навичок. Практичні та лабораторні роботи оформляються учнями в робочому зошиті або в зошиті з друкованою основою й обов’язково оцінюються.</w:t>
      </w: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кожного учня має бути оцінка за виконання, як мінімум, однієї з лабораторних (практичних) робіт, передбачених програмою у змісті певної теми. 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 початком лабораторної роботи учитель проводить інструктаж із безпеки життєдіяльності, про що робить запис у класному журналі в графі «Зміст уроку»: Лабораторна робота № (ставиться номер роботи та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навчальної програми).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Проведено інструктаж з БЖД. Наприклад, запис до лабораторної роботи в 8-му класі: «Лабораторна робота №1.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 Мікроскопічна будова крові людини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. Проведено інструктаж з БЖД».</w:t>
      </w: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початку практичної роботи учитель проводить інструктаж із безпеки життєдіяльності, про що робить запис у класному журналі в графі «Зміст уроку»: Практична робота № (ставиться номер роботи з навчальної програми, та зазначається її тема).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Проведено інструктаж з БЖД. Наприклад, запис до практичної роботи в 6-му класі: «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Практична робота № </w:t>
      </w:r>
      <w:r w:rsidRPr="00E33224">
        <w:rPr>
          <w:rFonts w:ascii="Times New Roman" w:hAnsi="Times New Roman"/>
          <w:sz w:val="28"/>
          <w:szCs w:val="28"/>
          <w:lang w:val="uk-UA"/>
        </w:rPr>
        <w:t>2. Виготовлення мікропрепаратів шкірки луски цибулі та розгляд її за допомогою оптичного мікроскопа.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інструктаж з БЖД». 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Із метою стимулювання пізнавальної діяльності учнів програмою запропоновано орієнтовні теми</w:t>
      </w:r>
      <w:r w:rsidRPr="00E3322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міні-проектів або проектів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. Учитель може пропонувати власну тематику проектів та дослідницького практикуму.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Проекти розробляють окремі учні або групи учнів у процесі вивчення навчальної теми. Форма представлення результатів проекту може бути різною: у вигляді повідомлень, презентації, виготовлення буклетів, планшетів, альбомів тощо.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Проект може бути колект</w:t>
      </w:r>
      <w:r w:rsidRPr="00E33224">
        <w:rPr>
          <w:rFonts w:ascii="Times New Roman" w:eastAsia="Times New Roman" w:hAnsi="Times New Roman"/>
          <w:sz w:val="28"/>
          <w:szCs w:val="28"/>
          <w:lang w:val="uk-UA"/>
        </w:rPr>
        <w:t>ивним і виконуватись на уроц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332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/>
          <w:sz w:val="28"/>
          <w:szCs w:val="28"/>
          <w:lang w:val="uk-UA"/>
        </w:rPr>
        <w:t xml:space="preserve">Протягом навчального року учень обов’язково виконує один навчальний проект (індивідуальний або груповий).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Захисту проектів можна присвятити частину відповідного за змістом уроку (у такому разі в класному журналі у графі «Зміст уроку» робиться запис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: «Представлення результатів навчального(их) проекту(ів)» із зазначенням його(їх) тематики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) або окремий урок (якщо виконання навчального проекту відбувається на уроці у класному журналі робиться запи</w:t>
      </w:r>
      <w:r w:rsidRPr="00E33224">
        <w:rPr>
          <w:rFonts w:ascii="Times New Roman" w:hAnsi="Times New Roman" w:cs="Times New Roman"/>
          <w:i/>
          <w:sz w:val="28"/>
          <w:szCs w:val="28"/>
          <w:lang w:val="uk-UA"/>
        </w:rPr>
        <w:t>с: «Навчальний проект» із зазначенням його теми)</w:t>
      </w:r>
      <w:r w:rsidRPr="00E33224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Поточна оцінка виставляється до класного журналу в колонку з датою в день проведення уроку, коли здійснювалося оцінювання учня.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виправлених оцінок має стояти підпис учителя, який засвідчує внесені зміни.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Тематична оцінка виставляється до класного журналу в колонку з надписом Тематична (</w:t>
      </w:r>
      <w:r w:rsidRPr="00E33224">
        <w:rPr>
          <w:rFonts w:ascii="Times New Roman" w:hAnsi="Times New Roman" w:cs="Times New Roman"/>
          <w:bCs/>
          <w:i/>
          <w:sz w:val="28"/>
          <w:szCs w:val="28"/>
          <w:lang w:val="uk-UA"/>
        </w:rPr>
        <w:t>без дати)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Тематична оцінка виставляється з урахуванням поточних оцінок за різні види навчальних робіт, у тому числі лабораторні (практичні) роботи. З огляду на це, у кожного учня має бути оцінка за виконання, як мінімум, однієї з лабораторних (практичних) робіт, передбачених програмою у змісті певної теми</w:t>
      </w:r>
      <w:r w:rsidRPr="00E3322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Тематична оцінка не підлягає коригуванню</w:t>
      </w:r>
      <w:r w:rsidRPr="00E33224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Семестрова оцінка виставляється без дати до класного журналу в колонку з надписом І семестр, ІІ семестр.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об’єктивного семестрового оцінювання, яке здійснюється на підставі тематичного оцінювання, доцільно використовувати різні форми для проведення перевірки  навчальних досягнень з різних тем: усне опитування, виконання самостійних робіт, тестування (письмове, усне, комп’ютерне), тематична контрольна робота. Для запобігання перевантаженню учнів не рекомендується проведення тематично</w:t>
      </w:r>
      <w:r w:rsidR="009649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контрольної роботи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кінці семестру. </w:t>
      </w:r>
      <w:r w:rsidRPr="00E33224">
        <w:rPr>
          <w:rFonts w:ascii="Times New Roman" w:hAnsi="Times New Roman" w:cs="Times New Roman"/>
          <w:sz w:val="28"/>
          <w:szCs w:val="20"/>
          <w:lang w:val="uk-UA"/>
        </w:rPr>
        <w:t xml:space="preserve">Обов’язковим є проведення однієї контрольної роботи на семестр. Контрольні роботи виконуються в зошиті для контрольних робіт або на окремих аркушах та зберігаються в кабінеті протягом року. Відпрацювання пропущених учнем контрольних робіт є недоцільним. </w:t>
      </w:r>
      <w:r w:rsidRPr="00E33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семестрової контрольної роботи навчальною програмою з біології не передбачено. 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0"/>
          <w:lang w:val="uk-UA"/>
        </w:rPr>
        <w:t>Оцінка за ведення зошитів з біології в класний журнал не виставляється.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Річне оцінювання здійснюється за результатами семестрового оцінювання. Коригування результатів річного оцінювання здійснюється за результатами повторного семестрового оцінювання, одного або двох семестрів (наказ МОН України № 762 від 14.07.2015 р.).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 годин у програмах орієнтовний. Учитель може обґрунтовано вносити зміни до розподілу годин, відведених програмою на вивчення окремих тем, змінювати послідовність вивчення питань у межах окремої теми. Розподіл навчальних годин у межах тем здійснюється безпосередньо вчителем. Для тематичного оцінювання, а також  для повторення, узагальнення, аналізу та коригування знань учнів можуть використовуватися резервні години.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Програмою передбачено резервний час, який може бути використаний учителем на власний розсуд для організації різноманітних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вивченого.</w:t>
      </w:r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</w:t>
      </w:r>
      <w:r w:rsidR="00964920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1D6759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навчальних досягнень </w:t>
      </w:r>
      <w:r w:rsidR="00964920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використовувати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критерії (</w:t>
      </w:r>
      <w:r w:rsidRPr="00E33224">
        <w:rPr>
          <w:rFonts w:ascii="Times New Roman" w:hAnsi="Times New Roman" w:cs="Times New Roman"/>
          <w:sz w:val="28"/>
          <w:lang w:val="uk-UA"/>
        </w:rPr>
        <w:t>наказ МОН України від 21.08.2013 № 1222 «</w:t>
      </w:r>
      <w:r w:rsidRPr="00E33224"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орієнтовних вимог оцінювання навчальних досягнень учнів із базових дисциплін у системі загальної середньої освіти»). </w:t>
      </w:r>
      <w:r w:rsidRPr="00E33224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навчальних досягнень учнів на уроках біології слід здійснювати відповідно до загальних підходів до визначення рівня навчальних досягнень учнів у системі загальної середньої освіти, відповідно до Загальних критеріїв оцінювання навчальних досягнень учнів [Критерії оцінювання навчальних досягнень учнів (вихованців) у системі загальної середньої освіти (наказ МОНмолодьспорту  України від 13.04.2011 № 329) [Електронний ресурс]. – Режим доступу </w:t>
      </w:r>
      <w:hyperlink r:id="rId20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http://osvita.ua/legislation/Ser_osv/18438/</w:t>
        </w:r>
      </w:hyperlink>
      <w:r w:rsidRPr="00E33224">
        <w:rPr>
          <w:rFonts w:ascii="Times New Roman" w:hAnsi="Times New Roman" w:cs="Times New Roman"/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45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 МОНмолодьспорту України від 30.08.2011 № 996 «Орієнтовні вимоги до оцінювання навчальних досягнень учнів у системі загальної середньої освіти з предметів інваріантної складової навчального плану»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 </w:t>
      </w:r>
      <w:hyperlink r:id="rId21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http://mon.gov.ua/activity/education/zagalna-serednya/normativno-pravova-baza1.html</w:t>
        </w:r>
      </w:hyperlink>
    </w:p>
    <w:p w:rsidR="0010521E" w:rsidRPr="00E33224" w:rsidRDefault="0010521E" w:rsidP="0010521E">
      <w:pPr>
        <w:widowControl w:val="0"/>
        <w:numPr>
          <w:ilvl w:val="0"/>
          <w:numId w:val="10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3224"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Допустима тривалість підготовки домашніх завдань з усіх предметів: 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6 класі – 2,5 години; 7–9 класах – 3 години; 10–11 класах – 4 години. </w:t>
      </w:r>
      <w:bookmarkStart w:id="3" w:name="_Toc205967876"/>
      <w:r w:rsidRPr="00E33224">
        <w:rPr>
          <w:rFonts w:ascii="Times New Roman" w:hAnsi="Times New Roman" w:cs="Times New Roman"/>
          <w:sz w:val="28"/>
          <w:szCs w:val="28"/>
          <w:lang w:val="uk-UA"/>
        </w:rPr>
        <w:t>(Л</w:t>
      </w:r>
      <w:r w:rsidRPr="00E33224">
        <w:rPr>
          <w:rFonts w:ascii="Times New Roman" w:hAnsi="Times New Roman"/>
          <w:sz w:val="28"/>
          <w:szCs w:val="28"/>
          <w:lang w:val="uk-UA"/>
        </w:rPr>
        <w:t>ист Міністерства освіти і науки України від 29.10.2007 р. № 1/9-651 «</w:t>
      </w:r>
      <w:r w:rsidRPr="00E33224">
        <w:rPr>
          <w:rFonts w:ascii="Times New Roman" w:hAnsi="Times New Roman"/>
          <w:bCs/>
          <w:sz w:val="28"/>
          <w:szCs w:val="28"/>
          <w:lang w:val="uk-UA"/>
        </w:rPr>
        <w:t>Про обсяг і характер домашніх завдань учнів загальноосвітніх навчальних з</w:t>
      </w:r>
      <w:r w:rsidRPr="00E33224">
        <w:rPr>
          <w:rFonts w:ascii="Times New Roman" w:hAnsi="Times New Roman"/>
          <w:sz w:val="28"/>
          <w:szCs w:val="28"/>
          <w:lang w:val="uk-UA"/>
        </w:rPr>
        <w:t>акладів</w:t>
      </w:r>
      <w:bookmarkEnd w:id="3"/>
      <w:r w:rsidRPr="00E33224">
        <w:rPr>
          <w:rFonts w:ascii="Times New Roman" w:hAnsi="Times New Roman"/>
          <w:sz w:val="28"/>
          <w:szCs w:val="28"/>
          <w:lang w:val="uk-UA"/>
        </w:rPr>
        <w:t>»).</w:t>
      </w:r>
    </w:p>
    <w:p w:rsidR="0010521E" w:rsidRPr="00E33224" w:rsidRDefault="0010521E" w:rsidP="0010521E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sz w:val="28"/>
          <w:szCs w:val="28"/>
          <w:lang w:val="uk-UA"/>
        </w:rPr>
        <w:t>V. Позакласна робота</w:t>
      </w:r>
    </w:p>
    <w:p w:rsidR="0010521E" w:rsidRPr="00E33224" w:rsidRDefault="0010521E" w:rsidP="0010521E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професійного рівня вчителів позитивно впливає на ефективність освітнього процесу, показником якого є результативна участь школярів у олімпіадах, конкурсах тощо. Слід зазначити систематичну й наполегливу роботу окремих учителів області щодо виявлення та розвитку здібних учнів. Так, цьогоріч на IV етапі Всеукраїнської учнівської олімпіади з біології (м.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) диплом ІІІ ступеня здобул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Свінчук Ілона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, учениця 11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«П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 xml:space="preserve">олтавська загальноосвітня школа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27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 xml:space="preserve">олтавської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A7789">
        <w:rPr>
          <w:rFonts w:ascii="Times New Roman" w:hAnsi="Times New Roman" w:cs="Times New Roman"/>
          <w:sz w:val="28"/>
          <w:szCs w:val="28"/>
          <w:lang w:val="uk-UA"/>
        </w:rPr>
        <w:t>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», учитель Божок С.В.</w:t>
      </w:r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Але, значно більшої уваги вчителів біології області вимагає питання щодо організації ефективної роботи з обдарованими дітьми. Рекомендуємо організовувати роботу за програмою підготовки до ІV етапу Всеукраїнської учнівської олімпіади з біології. Детальна інформація про біологічні олімпіади, турніри та конкурси розміщена на Українському біологічному сайті </w:t>
      </w:r>
      <w:hyperlink r:id="rId22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http://www.biology.org.ua/index.php?chapter=olimp&amp;subj=vbo2015_3&amp;lang=ukr</w:t>
        </w:r>
      </w:hyperlink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Звертаємо увагу учителів біології, що в жовтні-листопаді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планується проведення фінального етапу XVІІ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</w:t>
      </w:r>
      <w:r w:rsidR="001F7F19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ького турніру юних біологів (Полтавська область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до учас</w:t>
      </w:r>
      <w:r w:rsidR="00964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 в якому запрошуються 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команди у складі 3–5 учнів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10-11 класів 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керівником команди на засадах самофінансування. </w:t>
      </w:r>
      <w:r w:rsidR="007E6D3C">
        <w:rPr>
          <w:rFonts w:ascii="Times New Roman" w:hAnsi="Times New Roman" w:cs="Times New Roman"/>
          <w:color w:val="000000"/>
          <w:sz w:val="28"/>
          <w:szCs w:val="28"/>
        </w:rPr>
        <w:t>Завдання турніру</w:t>
      </w:r>
      <w:r w:rsidR="007E6D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>та детальна інформація щодо участі</w:t>
      </w:r>
      <w:r w:rsidR="007E6D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розміщені</w:t>
      </w:r>
      <w:bookmarkStart w:id="4" w:name="_GoBack"/>
      <w:bookmarkEnd w:id="4"/>
      <w:r w:rsidR="007E6D3C" w:rsidRPr="007E6D3C">
        <w:rPr>
          <w:rFonts w:ascii="Times New Roman" w:hAnsi="Times New Roman" w:cs="Times New Roman"/>
          <w:color w:val="000000"/>
          <w:sz w:val="28"/>
          <w:szCs w:val="28"/>
        </w:rPr>
        <w:t xml:space="preserve"> за посиланням: </w:t>
      </w:r>
      <w:hyperlink r:id="rId23" w:tgtFrame="_blank" w:history="1">
        <w:r w:rsidR="007E6D3C" w:rsidRPr="007E6D3C">
          <w:rPr>
            <w:rStyle w:val="a4"/>
            <w:rFonts w:ascii="Times New Roman" w:hAnsi="Times New Roman"/>
            <w:sz w:val="28"/>
            <w:szCs w:val="28"/>
          </w:rPr>
          <w:t>http://bit.ly/2TGNBTj</w:t>
        </w:r>
      </w:hyperlink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Також, для проведення якісної позаурочної роботи учителям біології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пропонуємо організувати учнів до участі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у Всеукраїнському Інтернет-турнірі із природничих дисциплін (</w:t>
      </w:r>
      <w:hyperlink r:id="rId24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http://www.vpd.inhost.com.ua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Міжнародній природознавчій грі «Геліантус» 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(</w:t>
      </w:r>
      <w:hyperlink r:id="rId25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http://www.helianthus.com.ua/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>), Міжнародному природничому інтерактивному конкурсі «Колосок»</w:t>
      </w:r>
      <w:r w:rsidRPr="00E33224">
        <w:rPr>
          <w:lang w:val="uk-UA"/>
        </w:rPr>
        <w:t xml:space="preserve"> (</w:t>
      </w:r>
      <w:hyperlink r:id="rId26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http://kolosok.org.ua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) тощо. </w:t>
      </w:r>
    </w:p>
    <w:p w:rsidR="0010521E" w:rsidRPr="00E33224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Із метою підвищення фахової ерудованості пропонуємо долучатися учителям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конкурсах «Геліантус учитель</w:t>
      </w:r>
      <w:r w:rsidR="00964920">
        <w:rPr>
          <w:rFonts w:ascii="Times New Roman" w:hAnsi="Times New Roman" w:cs="Times New Roman"/>
          <w:sz w:val="28"/>
          <w:szCs w:val="28"/>
          <w:lang w:val="uk-UA"/>
        </w:rPr>
        <w:t>–2020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E33224">
        <w:rPr>
          <w:lang w:val="uk-UA"/>
        </w:rPr>
        <w:t xml:space="preserve"> 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Всеукраїнського Інтернет-конкурсу «Учитель року-20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» за версією науково-популярного природничого журналу «Колосок».</w:t>
      </w:r>
    </w:p>
    <w:p w:rsidR="0010521E" w:rsidRPr="00040AFB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учнів до ЗНО необхідно використовувати </w:t>
      </w:r>
      <w:r w:rsidRPr="00E332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Програму зовнішнього незалежного оцінювання з біології, розміщеною на сайті Українського центру оцінювання якості освіти за посиланням: </w:t>
      </w:r>
      <w:hyperlink r:id="rId27" w:history="1"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testportal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gov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zno</w:t>
        </w:r>
        <w:r w:rsidRPr="00040AF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-2020/</w:t>
        </w:r>
      </w:hyperlink>
    </w:p>
    <w:p w:rsidR="0010521E" w:rsidRPr="00E33224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Пропонуємо вчителям біології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використовувати під час викладання предмету методичні рекомендації щодо національно-патріотичного виховання відповідно додатку до наказу Міністерства освіти і</w:t>
      </w:r>
      <w:r w:rsidR="00AC2A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науки України від 16.06.2015 № </w:t>
      </w:r>
      <w:r w:rsidRPr="00E332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641 «Методичні рекомендації щодо національно-патріотичного виховання у закладах загальної середньої освіти», де зазначено внесок українських науковців та педагогів у розвиток науки.</w:t>
      </w:r>
    </w:p>
    <w:p w:rsidR="0010521E" w:rsidRPr="00E33224" w:rsidRDefault="0010521E" w:rsidP="0010521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24">
        <w:rPr>
          <w:rFonts w:ascii="Times New Roman" w:hAnsi="Times New Roman" w:cs="Times New Roman"/>
          <w:sz w:val="28"/>
          <w:szCs w:val="28"/>
          <w:lang w:eastAsia="ru-RU"/>
        </w:rPr>
        <w:t>Матеріали для підготовки уроків і занять висвітлено на сторінках педагогічної методичної преси: у журналах «Біологія і хімія в рідній школі» (видавництво «Педагогічна преса»), «Біологія. Шкільний світ», «Біологія» (видавнича група «Основа»), у науково-популярних журналах для школярів – «Колосок», «Біологія для допитливих», «Юний натураліст», «Країна знань»  тощо.</w:t>
      </w:r>
    </w:p>
    <w:p w:rsidR="0010521E" w:rsidRPr="00043696" w:rsidRDefault="0010521E" w:rsidP="0010521E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224">
        <w:rPr>
          <w:rFonts w:ascii="Times New Roman" w:hAnsi="Times New Roman" w:cs="Times New Roman"/>
          <w:bCs/>
          <w:sz w:val="28"/>
          <w:szCs w:val="28"/>
        </w:rPr>
        <w:t>Для розуміння сучасного стану систематики як науки та складника шкільного курсу біології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і екології</w:t>
      </w:r>
      <w:r w:rsidRPr="00E33224">
        <w:rPr>
          <w:rFonts w:ascii="Times New Roman" w:hAnsi="Times New Roman" w:cs="Times New Roman"/>
          <w:bCs/>
          <w:sz w:val="28"/>
          <w:szCs w:val="28"/>
        </w:rPr>
        <w:t xml:space="preserve"> рекомендуємо учителям ознайомитись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E33224">
        <w:rPr>
          <w:rFonts w:ascii="Times New Roman" w:hAnsi="Times New Roman" w:cs="Times New Roman"/>
          <w:bCs/>
          <w:sz w:val="28"/>
          <w:szCs w:val="28"/>
        </w:rPr>
        <w:t>лекціями Леонтьєва Д. В., доктора біологічних наук, завідувача кафедри ботаніки Харківського національного педагогічного університету імені Г.С. Сковороди «Система органічного світу. Історія та сучасність»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посиланням</w:t>
      </w:r>
      <w:r w:rsidRPr="00E33224">
        <w:rPr>
          <w:rFonts w:ascii="Times New Roman" w:hAnsi="Times New Roman" w:cs="Times New Roman"/>
          <w:bCs/>
          <w:sz w:val="28"/>
          <w:szCs w:val="28"/>
        </w:rPr>
        <w:t>:</w:t>
      </w:r>
      <w:r>
        <w:t xml:space="preserve"> </w:t>
      </w:r>
      <w:hyperlink r:id="rId28" w:history="1"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https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www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youtube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com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channel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UCeUfArloQo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2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whxVa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</w:rPr>
          <w:t>4</w:t>
        </w:r>
        <w:r w:rsidRPr="00DD66C5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dsorFg</w:t>
        </w:r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43696">
        <w:rPr>
          <w:rFonts w:ascii="Times New Roman" w:hAnsi="Times New Roman" w:cs="Times New Roman"/>
          <w:bCs/>
          <w:sz w:val="28"/>
          <w:szCs w:val="28"/>
        </w:rPr>
        <w:t xml:space="preserve">У матеріалах розглядаються основні етапи становлення системи органічного світу від найдавніших часів до сьогодення. </w:t>
      </w:r>
    </w:p>
    <w:p w:rsidR="0010521E" w:rsidRPr="00E33224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10521E" w:rsidRPr="00E33224" w:rsidRDefault="0010521E" w:rsidP="001052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Корисні посилання для учителів біології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екології</w:t>
      </w:r>
      <w:r w:rsidRPr="00E33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10521E" w:rsidRPr="00E33224" w:rsidRDefault="0010521E" w:rsidP="0010521E">
      <w:pPr>
        <w:spacing w:after="0" w:line="240" w:lineRule="auto"/>
        <w:ind w:firstLine="567"/>
        <w:jc w:val="both"/>
        <w:rPr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Освітній веб-сайт для вчителів «Хімічна та біологічна освіта Полтавщини»</w:t>
      </w:r>
      <w:r w:rsidRPr="00E33224">
        <w:rPr>
          <w:lang w:val="uk-UA"/>
        </w:rPr>
        <w:t xml:space="preserve"> </w:t>
      </w:r>
      <w:hyperlink r:id="rId29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http://chemistry-forum.at.ua/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 Полтавського обласного інституту післядипломної педагогічної освіти ім. М. В. Остроградського</w:t>
      </w:r>
      <w:r w:rsidRPr="00E33224">
        <w:rPr>
          <w:lang w:val="uk-UA"/>
        </w:rPr>
        <w:t xml:space="preserve"> </w:t>
      </w:r>
      <w:hyperlink r:id="rId30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http://poippo.pl.ua/</w:t>
        </w:r>
      </w:hyperlink>
    </w:p>
    <w:p w:rsidR="0010521E" w:rsidRPr="00EA7789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78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Підготовка до ЗНО з біології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онлайн:</w:t>
      </w:r>
      <w:r w:rsidRPr="00EA778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hyperlink r:id="rId31" w:history="1">
        <w:r w:rsidRPr="00DD66C5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DD66C5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DD66C5">
          <w:rPr>
            <w:rStyle w:val="a4"/>
            <w:rFonts w:ascii="Times New Roman" w:hAnsi="Times New Roman"/>
            <w:sz w:val="28"/>
            <w:szCs w:val="28"/>
          </w:rPr>
          <w:t>besmart</w:t>
        </w:r>
        <w:r w:rsidRPr="00DD66C5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DD66C5">
          <w:rPr>
            <w:rStyle w:val="a4"/>
            <w:rFonts w:ascii="Times New Roman" w:hAnsi="Times New Roman"/>
            <w:sz w:val="28"/>
            <w:szCs w:val="28"/>
          </w:rPr>
          <w:t>eduget</w:t>
        </w:r>
        <w:r w:rsidRPr="00DD66C5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DD66C5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DD66C5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 Всеукраїнської учнівської олімпіади з біології: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32" w:history="1">
        <w:r w:rsidRPr="00067C5A">
          <w:rPr>
            <w:rStyle w:val="a4"/>
            <w:rFonts w:ascii="Times New Roman" w:hAnsi="Times New Roman"/>
            <w:sz w:val="28"/>
            <w:szCs w:val="28"/>
            <w:lang w:val="uk-UA"/>
          </w:rPr>
          <w:t>http://biology.org.ua/index.php?chapter=olimp&amp;subj=vbo2014_3&amp;lang=ukr</w:t>
        </w:r>
      </w:hyperlink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0521E" w:rsidRPr="00064889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Сайт Всеукраїнського турніру юних біологів: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3" w:history="1">
        <w:r w:rsidRPr="00067C5A">
          <w:rPr>
            <w:rStyle w:val="a4"/>
            <w:rFonts w:ascii="Times New Roman" w:hAnsi="Times New Roman"/>
            <w:sz w:val="28"/>
            <w:szCs w:val="28"/>
            <w:lang w:val="uk-UA"/>
          </w:rPr>
          <w:t>http://biology.org.ua/index.php?subj=tur&amp;lang=ukr&amp;chapter=olimp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Віртуальна навчальна лабораторія</w:t>
      </w:r>
      <w:r>
        <w:rPr>
          <w:rFonts w:ascii="Times New Roman" w:hAnsi="Times New Roman" w:cs="Times New Roman"/>
          <w:sz w:val="28"/>
          <w:szCs w:val="28"/>
          <w:lang w:val="uk-UA"/>
        </w:rPr>
        <w:t>. Біологія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34" w:history="1">
        <w:r w:rsidRPr="000436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http://www.virtulab.net/index.php?option=com_content&amp;view=category&amp;layout=blog&amp;id=45&amp;Itemid=106</w:t>
        </w:r>
      </w:hyperlink>
    </w:p>
    <w:p w:rsidR="0010521E" w:rsidRPr="00043696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Віртуальна навчальна лабораторія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Екологія: </w:t>
      </w:r>
      <w:hyperlink r:id="rId35" w:history="1">
        <w:r w:rsidRPr="00DD66C5">
          <w:rPr>
            <w:rStyle w:val="a4"/>
            <w:rFonts w:ascii="Times New Roman" w:hAnsi="Times New Roman"/>
            <w:sz w:val="28"/>
            <w:szCs w:val="28"/>
          </w:rPr>
          <w:t>http://www.virtulab.net/index.php?option=com_content&amp;view=category&amp;layout=blog&amp;id=41&amp;Itemid=101</w:t>
        </w:r>
      </w:hyperlink>
    </w:p>
    <w:p w:rsidR="0010521E" w:rsidRPr="00064889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Сайт Всеукраїнського Інтернет турніру із природничих дисциплін: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6" w:history="1">
        <w:r w:rsidRPr="00067C5A">
          <w:rPr>
            <w:rStyle w:val="a4"/>
            <w:rFonts w:ascii="Times New Roman" w:hAnsi="Times New Roman"/>
            <w:sz w:val="28"/>
            <w:szCs w:val="28"/>
            <w:lang w:val="uk-UA"/>
          </w:rPr>
          <w:t>www.vpd.inhost.com.ua</w:t>
        </w:r>
      </w:hyperlink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Сайт Міжнародної природознавчої гри «Геліантус»: </w:t>
      </w:r>
      <w:hyperlink r:id="rId37" w:history="1">
        <w:r w:rsidRPr="00067C5A">
          <w:rPr>
            <w:rStyle w:val="a4"/>
            <w:rFonts w:ascii="Times New Roman" w:hAnsi="Times New Roman"/>
            <w:sz w:val="28"/>
            <w:szCs w:val="28"/>
            <w:lang w:val="uk-UA"/>
          </w:rPr>
          <w:t>http://www.helianthus.com.ua/</w:t>
        </w:r>
      </w:hyperlink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E33224">
        <w:rPr>
          <w:rStyle w:val="rvts23"/>
          <w:rFonts w:ascii="Times New Roman" w:hAnsi="Times New Roman"/>
          <w:sz w:val="28"/>
          <w:szCs w:val="28"/>
          <w:lang w:val="uk-UA"/>
        </w:rPr>
        <w:t>Сайт Міжнародного природничого конкурсу «Колосок»</w:t>
      </w:r>
      <w:r w:rsidRPr="00E33224">
        <w:rPr>
          <w:lang w:val="uk-UA"/>
        </w:rPr>
        <w:t xml:space="preserve"> </w:t>
      </w:r>
      <w:hyperlink r:id="rId38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http://kolosok.org.ua/</w:t>
        </w:r>
      </w:hyperlink>
    </w:p>
    <w:p w:rsidR="0010521E" w:rsidRDefault="0010521E" w:rsidP="0010521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Електронний журнал «Всеосвіта»</w:t>
      </w:r>
      <w:r w:rsidRPr="00E33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hyperlink r:id="rId39" w:history="1">
        <w:r w:rsidRPr="000648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https://vseosvita.ua/library/biologia</w:t>
        </w:r>
      </w:hyperlink>
    </w:p>
    <w:p w:rsidR="0010521E" w:rsidRPr="00E33224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Літній науковий табір ШКОЛА НАУКИ DESK:</w:t>
      </w:r>
      <w:r w:rsidRPr="00E33224">
        <w:rPr>
          <w:lang w:val="uk-UA"/>
        </w:rPr>
        <w:t xml:space="preserve"> </w:t>
      </w:r>
      <w:hyperlink r:id="rId40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http://nauka.org.ua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EdEra: Біологія: Рослини, гриби та лишайники: </w:t>
      </w:r>
      <w:hyperlink r:id="rId41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https://courses.ed-era.com/courses/EdEra/b102/B102/about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889">
        <w:rPr>
          <w:rFonts w:ascii="Times New Roman" w:hAnsi="Times New Roman" w:cs="Times New Roman"/>
          <w:sz w:val="28"/>
          <w:szCs w:val="28"/>
          <w:lang w:val="uk-UA"/>
        </w:rPr>
        <w:t xml:space="preserve">EdEra: </w:t>
      </w:r>
      <w:r>
        <w:rPr>
          <w:rFonts w:ascii="Times New Roman" w:hAnsi="Times New Roman" w:cs="Times New Roman"/>
          <w:sz w:val="28"/>
          <w:szCs w:val="28"/>
          <w:lang w:val="uk-UA"/>
        </w:rPr>
        <w:t>Домедична допомога</w:t>
      </w:r>
      <w:r w:rsidRPr="0006488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2" w:history="1">
        <w:r w:rsidRPr="000648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https://courses.ed-era.com/courses/course-v1:EdEra-SmartOsvita+Med+1/about</w:t>
        </w:r>
      </w:hyperlink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521E" w:rsidRPr="00976700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EdEra-Osvitoria: Автостопом по біології: </w:t>
      </w:r>
      <w:hyperlink r:id="rId43" w:history="1">
        <w:r w:rsidRPr="00E33224">
          <w:rPr>
            <w:rStyle w:val="a4"/>
            <w:rFonts w:ascii="Times New Roman" w:hAnsi="Times New Roman"/>
            <w:sz w:val="28"/>
            <w:szCs w:val="28"/>
            <w:lang w:val="uk-UA"/>
          </w:rPr>
          <w:t>https://courses.ed-era.com/courses/course-v1:EdEra-Osvitoria+BIO+1/about</w:t>
        </w:r>
      </w:hyperlink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Pr="00E33224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Методист відділу </w:t>
      </w:r>
    </w:p>
    <w:p w:rsidR="0010521E" w:rsidRPr="00E33224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природничо-математичних </w:t>
      </w:r>
    </w:p>
    <w:p w:rsidR="0010521E" w:rsidRPr="00E33224" w:rsidRDefault="0010521E" w:rsidP="0010521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24">
        <w:rPr>
          <w:rFonts w:ascii="Times New Roman" w:hAnsi="Times New Roman" w:cs="Times New Roman"/>
          <w:sz w:val="28"/>
          <w:szCs w:val="28"/>
          <w:lang w:val="uk-UA"/>
        </w:rPr>
        <w:t>дисциплін та технологій</w:t>
      </w:r>
      <w:r w:rsidRPr="00E332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В.І. Бур’ян</w:t>
      </w: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2A93" w:rsidRDefault="00AC2A93" w:rsidP="00105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1059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процесу з хімії </w:t>
      </w:r>
    </w:p>
    <w:p w:rsidR="0010521E" w:rsidRPr="00E1059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в закладах загально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середньої 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осві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0521E" w:rsidRPr="00866195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2019-2020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10521E" w:rsidRPr="00AA05AE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81E">
        <w:rPr>
          <w:rFonts w:ascii="Times New Roman" w:hAnsi="Times New Roman" w:cs="Times New Roman"/>
          <w:b/>
          <w:sz w:val="28"/>
          <w:szCs w:val="28"/>
          <w:lang w:val="uk-UA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681E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Навчально-методичне забезпечення шкільного курсу «Хімія»</w:t>
      </w:r>
    </w:p>
    <w:p w:rsidR="0010521E" w:rsidRPr="004312C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Навчання хімії 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середньої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у 2019-2020 навчальному році у 7–11-х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класах здійсн</w:t>
      </w:r>
      <w:r w:rsidR="00516E08">
        <w:rPr>
          <w:rFonts w:ascii="Times New Roman" w:hAnsi="Times New Roman" w:cs="Times New Roman"/>
          <w:sz w:val="28"/>
          <w:szCs w:val="28"/>
          <w:lang w:val="uk-UA"/>
        </w:rPr>
        <w:t xml:space="preserve">юватиметься відповідно до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Державного стандарту</w:t>
      </w:r>
      <w:r w:rsidR="00465F76" w:rsidRPr="00465F76">
        <w:rPr>
          <w:lang w:val="uk-UA"/>
        </w:rPr>
        <w:t xml:space="preserve"> </w:t>
      </w:r>
      <w:r w:rsidR="00465F76" w:rsidRPr="00465F76">
        <w:rPr>
          <w:rFonts w:ascii="Times New Roman" w:hAnsi="Times New Roman" w:cs="Times New Roman"/>
          <w:sz w:val="28"/>
          <w:szCs w:val="28"/>
          <w:lang w:val="uk-UA"/>
        </w:rPr>
        <w:t>базової і повної загальної середньої освіти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(«Про затвердження Державного стандарту базової і повної загальної середньої освіти», затверджений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 Кабінету Міністрів України від 23.11.2011 № 1392</w:t>
      </w:r>
      <w:r w:rsidR="003044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Pr="00EC155F" w:rsidRDefault="0010521E" w:rsidP="00105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155F">
        <w:rPr>
          <w:rFonts w:ascii="Times New Roman" w:hAnsi="Times New Roman"/>
          <w:sz w:val="28"/>
          <w:szCs w:val="28"/>
          <w:lang w:val="uk-UA"/>
        </w:rPr>
        <w:t>У програмах є інтегровані змістові напрями: «Екологічна безпека та сталий розвиток», «Громадянська відповідальність», «Здоров’я і безпека», «Підприємливість та фінансова грамотність». Ці змістові лінії відображають провідні соціально й особистісно значущі ідеї, що послідовно розкриваються</w:t>
      </w:r>
      <w:r w:rsidR="00465F76">
        <w:rPr>
          <w:rFonts w:ascii="Times New Roman" w:hAnsi="Times New Roman"/>
          <w:sz w:val="28"/>
          <w:szCs w:val="28"/>
          <w:lang w:val="uk-UA"/>
        </w:rPr>
        <w:t xml:space="preserve"> у освітньому процесі</w:t>
      </w:r>
      <w:r w:rsidRPr="00EC155F">
        <w:rPr>
          <w:rFonts w:ascii="Times New Roman" w:hAnsi="Times New Roman"/>
          <w:sz w:val="28"/>
          <w:szCs w:val="28"/>
          <w:lang w:val="uk-UA"/>
        </w:rPr>
        <w:t xml:space="preserve">; інтегровані змістові лінії співвідносяться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 </w:t>
      </w:r>
    </w:p>
    <w:p w:rsidR="0010521E" w:rsidRPr="00EC155F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155F">
        <w:rPr>
          <w:rFonts w:ascii="Times New Roman" w:hAnsi="Times New Roman"/>
          <w:sz w:val="28"/>
          <w:szCs w:val="28"/>
          <w:lang w:val="uk-UA"/>
        </w:rPr>
        <w:t xml:space="preserve">Змістові лінії  «Екологічна безпека та сталий розвиток» і «Здоров'я і безпека» відображені системно в усіх темах програми. Змістова лінія  «Екологічна безпека і сталий розвиток» націлена на формування в учнів  екологічної культури, соціальної активності, відповідальності та готовності брати участь у вирішенні питань збереження довкілля і сталого (збалансованого) розвитку суспільства. </w:t>
      </w:r>
      <w:r w:rsidRPr="00EC155F">
        <w:rPr>
          <w:rFonts w:ascii="Times New Roman" w:hAnsi="Times New Roman"/>
          <w:sz w:val="28"/>
          <w:szCs w:val="28"/>
          <w:lang w:val="uk-UA"/>
        </w:rPr>
        <w:lastRenderedPageBreak/>
        <w:t xml:space="preserve">Змістова лінія «Здоров'я і безпека» забезпечує формування здоров’язбережувальної компетентності учнів як духовно, емоційно, соціально і фізично повноцінних членів суспільства, які здатні дотримуватися здорового способу життя і формувати безпечне життєве середовище. </w:t>
      </w:r>
    </w:p>
    <w:p w:rsidR="00AC2A93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155F">
        <w:rPr>
          <w:rFonts w:ascii="Times New Roman" w:hAnsi="Times New Roman"/>
          <w:sz w:val="28"/>
          <w:szCs w:val="28"/>
          <w:lang w:val="uk-UA"/>
        </w:rPr>
        <w:t>Реалізація змістової лінії «Громадянська відповідальність» спри</w:t>
      </w:r>
      <w:r w:rsidR="00465F76">
        <w:rPr>
          <w:rFonts w:ascii="Times New Roman" w:hAnsi="Times New Roman"/>
          <w:sz w:val="28"/>
          <w:szCs w:val="28"/>
          <w:lang w:val="uk-UA"/>
        </w:rPr>
        <w:t>ятиме формуванню діяльного представника</w:t>
      </w:r>
      <w:r w:rsidRPr="00EC155F">
        <w:rPr>
          <w:rFonts w:ascii="Times New Roman" w:hAnsi="Times New Roman"/>
          <w:sz w:val="28"/>
          <w:szCs w:val="28"/>
          <w:lang w:val="uk-UA"/>
        </w:rPr>
        <w:t xml:space="preserve"> громади й суспільства, який розуміє принципи та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й почуттям громадянської відпов</w:t>
      </w:r>
      <w:r w:rsidR="00AC2A93">
        <w:rPr>
          <w:rFonts w:ascii="Times New Roman" w:hAnsi="Times New Roman"/>
          <w:sz w:val="28"/>
          <w:szCs w:val="28"/>
          <w:lang w:val="uk-UA"/>
        </w:rPr>
        <w:t>ідальності у власній поведінці.</w:t>
      </w:r>
    </w:p>
    <w:p w:rsidR="0010521E" w:rsidRPr="00EC155F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155F">
        <w:rPr>
          <w:rFonts w:ascii="Times New Roman" w:hAnsi="Times New Roman"/>
          <w:sz w:val="28"/>
          <w:szCs w:val="28"/>
          <w:lang w:val="uk-UA"/>
        </w:rPr>
        <w:t>Змістова лінія «Підприємливість та фінансова грамотність»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питань. Реалізація цієї змістової лінії спрямовує освітній процес в старшій школі на формування здатності обирати раціональні та збалансовані підходи при здійсненні господарської діяльності, на розуміння нерозривності економічної успішності з прогнозованим станом довкілля у майбутньому.</w:t>
      </w:r>
    </w:p>
    <w:p w:rsidR="0010521E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Pr="00EC155F">
        <w:rPr>
          <w:rFonts w:ascii="Times New Roman" w:hAnsi="Times New Roman"/>
          <w:sz w:val="28"/>
          <w:szCs w:val="28"/>
          <w:lang w:val="uk-UA"/>
        </w:rPr>
        <w:t xml:space="preserve"> особливостями вивчення </w:t>
      </w:r>
      <w:r>
        <w:rPr>
          <w:rFonts w:ascii="Times New Roman" w:hAnsi="Times New Roman"/>
          <w:sz w:val="28"/>
          <w:szCs w:val="28"/>
          <w:lang w:val="uk-UA"/>
        </w:rPr>
        <w:t>хім</w:t>
      </w:r>
      <w:r w:rsidRPr="00EC155F">
        <w:rPr>
          <w:rFonts w:ascii="Times New Roman" w:hAnsi="Times New Roman"/>
          <w:sz w:val="28"/>
          <w:szCs w:val="28"/>
          <w:lang w:val="uk-UA"/>
        </w:rPr>
        <w:t>ії у 2019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C155F">
        <w:rPr>
          <w:rFonts w:ascii="Times New Roman" w:hAnsi="Times New Roman"/>
          <w:sz w:val="28"/>
          <w:szCs w:val="28"/>
          <w:lang w:val="uk-UA"/>
        </w:rPr>
        <w:t>2020 навчальному році можна ознайомитись у листі Міністерства освіти і науки України від 01.07.2019 № 1/11-5966 «Щодо методичних рекомендацій про викладання навчальних предметів у закладах загальної середньої освіти у 2019/2020 навчальному році».</w:t>
      </w:r>
    </w:p>
    <w:p w:rsidR="0010521E" w:rsidRPr="00EC155F" w:rsidRDefault="0010521E" w:rsidP="00105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6BF2">
        <w:rPr>
          <w:rFonts w:ascii="Times New Roman" w:hAnsi="Times New Roman"/>
          <w:sz w:val="28"/>
          <w:szCs w:val="28"/>
          <w:lang w:val="uk-UA"/>
        </w:rPr>
        <w:t xml:space="preserve">У зв’язку з внесеними в навчальні програми змінами </w:t>
      </w:r>
      <w:r w:rsidRPr="00E56BF2">
        <w:rPr>
          <w:rFonts w:ascii="Times New Roman" w:hAnsi="Times New Roman"/>
          <w:kern w:val="2"/>
          <w:sz w:val="28"/>
          <w:szCs w:val="28"/>
          <w:lang w:val="uk-UA" w:bidi="hi-IN"/>
        </w:rPr>
        <w:t xml:space="preserve">наголошуємо, що вчитель здійснює </w:t>
      </w:r>
      <w:r w:rsidRPr="00E56BF2">
        <w:rPr>
          <w:rFonts w:ascii="Times New Roman" w:hAnsi="Times New Roman"/>
          <w:color w:val="000000"/>
          <w:sz w:val="28"/>
          <w:szCs w:val="28"/>
          <w:lang w:val="uk-UA"/>
        </w:rPr>
        <w:t xml:space="preserve">календарне і поурочне планування в довільній формі (у друкованому або електронному вигляді). Він самостійно визначає формат, обсяг, структуру, зміст і оформлення календарних планів і поурочних планів-конспектів. </w:t>
      </w:r>
      <w:r w:rsidRPr="00E56BF2">
        <w:rPr>
          <w:rFonts w:ascii="Times New Roman" w:hAnsi="Times New Roman"/>
          <w:sz w:val="28"/>
          <w:szCs w:val="28"/>
          <w:lang w:val="uk-UA"/>
        </w:rPr>
        <w:t xml:space="preserve">Академічна свобода вчителя </w:t>
      </w:r>
      <w:r w:rsidRPr="00E56BF2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 само </w:t>
      </w:r>
      <w:r w:rsidRPr="00E56BF2">
        <w:rPr>
          <w:rFonts w:ascii="Times New Roman" w:hAnsi="Times New Roman"/>
          <w:sz w:val="28"/>
          <w:szCs w:val="28"/>
          <w:lang w:val="uk-UA"/>
        </w:rPr>
        <w:t xml:space="preserve">передбачає вільний вибір форм організації навчально-виховного процесу, способів навчальної взаємодії, методів, прийомів і засобів реалізації змісту </w:t>
      </w:r>
      <w:r>
        <w:rPr>
          <w:rFonts w:ascii="Times New Roman" w:hAnsi="Times New Roman"/>
          <w:sz w:val="28"/>
          <w:szCs w:val="28"/>
          <w:lang w:val="uk-UA"/>
        </w:rPr>
        <w:t xml:space="preserve">хімічної </w:t>
      </w:r>
      <w:r w:rsidRPr="00E56BF2">
        <w:rPr>
          <w:rFonts w:ascii="Times New Roman" w:hAnsi="Times New Roman"/>
          <w:sz w:val="28"/>
          <w:szCs w:val="28"/>
          <w:lang w:val="uk-UA"/>
        </w:rPr>
        <w:t xml:space="preserve">освіти. </w:t>
      </w:r>
    </w:p>
    <w:p w:rsidR="0010521E" w:rsidRPr="00F46851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і підручники,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рекомендовані Міністерством освіти і науки України для використання у закладах</w:t>
      </w:r>
      <w:r w:rsidRPr="00A70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середньої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521E" w:rsidRPr="00E10599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tbl>
      <w:tblPr>
        <w:tblStyle w:val="a5"/>
        <w:tblpPr w:leftFromText="180" w:rightFromText="180" w:vertAnchor="text" w:horzAnchor="margin" w:tblpY="385"/>
        <w:tblW w:w="10031" w:type="dxa"/>
        <w:tblLayout w:type="fixed"/>
        <w:tblLook w:val="01E0"/>
      </w:tblPr>
      <w:tblGrid>
        <w:gridCol w:w="675"/>
        <w:gridCol w:w="2977"/>
        <w:gridCol w:w="709"/>
        <w:gridCol w:w="5670"/>
      </w:tblGrid>
      <w:tr w:rsidR="0010521E" w:rsidRPr="00E10599" w:rsidTr="00F31008">
        <w:trPr>
          <w:cantSplit/>
          <w:trHeight w:val="1262"/>
        </w:trPr>
        <w:tc>
          <w:tcPr>
            <w:tcW w:w="675" w:type="dxa"/>
            <w:textDirection w:val="btLr"/>
          </w:tcPr>
          <w:p w:rsidR="0010521E" w:rsidRPr="00E10599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77" w:type="dxa"/>
            <w:vAlign w:val="center"/>
          </w:tcPr>
          <w:p w:rsidR="0010521E" w:rsidRPr="00E10599" w:rsidRDefault="00F31008" w:rsidP="00F310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709" w:type="dxa"/>
            <w:textDirection w:val="btLr"/>
          </w:tcPr>
          <w:p w:rsidR="0010521E" w:rsidRPr="00E10599" w:rsidRDefault="0010521E" w:rsidP="000064F4">
            <w:pPr>
              <w:jc w:val="center"/>
              <w:rPr>
                <w:b/>
                <w:lang w:val="uk-UA"/>
              </w:rPr>
            </w:pPr>
            <w:r w:rsidRPr="00E10599">
              <w:rPr>
                <w:b/>
                <w:lang w:val="uk-UA"/>
              </w:rPr>
              <w:t>К-ть год. на тиждень</w:t>
            </w:r>
          </w:p>
        </w:tc>
        <w:tc>
          <w:tcPr>
            <w:tcW w:w="5670" w:type="dxa"/>
            <w:vAlign w:val="center"/>
          </w:tcPr>
          <w:p w:rsidR="0010521E" w:rsidRPr="00E10599" w:rsidRDefault="0010521E" w:rsidP="00006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Підручники</w:t>
            </w:r>
          </w:p>
        </w:tc>
      </w:tr>
      <w:tr w:rsidR="0010521E" w:rsidRPr="00E10599" w:rsidTr="000064F4">
        <w:trPr>
          <w:cantSplit/>
          <w:trHeight w:val="348"/>
        </w:trPr>
        <w:tc>
          <w:tcPr>
            <w:tcW w:w="10031" w:type="dxa"/>
            <w:gridSpan w:val="4"/>
          </w:tcPr>
          <w:p w:rsidR="0010521E" w:rsidRPr="00B9681E" w:rsidRDefault="0010521E" w:rsidP="00AC2A9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9681E">
              <w:rPr>
                <w:b/>
                <w:sz w:val="24"/>
                <w:szCs w:val="24"/>
                <w:lang w:val="uk-UA"/>
              </w:rPr>
              <w:t>ОСНОВНА ШКОЛА</w:t>
            </w:r>
            <w:r w:rsidR="00FA6114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B9681E">
              <w:rPr>
                <w:b/>
                <w:sz w:val="24"/>
                <w:szCs w:val="24"/>
                <w:lang w:val="uk-UA"/>
              </w:rPr>
              <w:t>заклади загально</w:t>
            </w:r>
            <w:r>
              <w:rPr>
                <w:b/>
                <w:sz w:val="24"/>
                <w:szCs w:val="24"/>
                <w:lang w:val="uk-UA"/>
              </w:rPr>
              <w:t xml:space="preserve">ї середньої </w:t>
            </w:r>
            <w:r w:rsidRPr="00B9681E">
              <w:rPr>
                <w:b/>
                <w:sz w:val="24"/>
                <w:szCs w:val="24"/>
                <w:lang w:val="uk-UA"/>
              </w:rPr>
              <w:t>освіт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 w:rsidRPr="00B9681E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0521E" w:rsidRPr="00E10599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10521E" w:rsidRPr="00514B42" w:rsidRDefault="0010521E" w:rsidP="00374720">
            <w:pPr>
              <w:spacing w:after="0" w:line="240" w:lineRule="auto"/>
              <w:rPr>
                <w:rStyle w:val="a4"/>
                <w:sz w:val="24"/>
                <w:szCs w:val="24"/>
                <w:lang w:val="uk-UA"/>
              </w:rPr>
            </w:pPr>
            <w:r w:rsidRPr="00FF5AA5">
              <w:rPr>
                <w:sz w:val="24"/>
                <w:szCs w:val="24"/>
                <w:lang w:val="uk-UA"/>
              </w:rPr>
              <w:t xml:space="preserve">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</w:t>
            </w:r>
            <w:r w:rsidRPr="00FF5AA5">
              <w:rPr>
                <w:sz w:val="24"/>
                <w:szCs w:val="24"/>
                <w:lang w:val="uk-UA"/>
              </w:rPr>
              <w:lastRenderedPageBreak/>
              <w:t>Міністерства</w:t>
            </w:r>
            <w:r w:rsidRPr="00514B42">
              <w:rPr>
                <w:sz w:val="24"/>
                <w:szCs w:val="24"/>
              </w:rPr>
              <w:t xml:space="preserve"> </w:t>
            </w:r>
            <w:hyperlink r:id="rId44" w:history="1">
              <w:r w:rsidRPr="00262AC1">
                <w:rPr>
                  <w:rStyle w:val="a4"/>
                  <w:sz w:val="24"/>
                  <w:szCs w:val="24"/>
                </w:rPr>
                <w:t>https</w:t>
              </w:r>
              <w:r w:rsidRPr="00514B4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62AC1">
                <w:rPr>
                  <w:rStyle w:val="a4"/>
                  <w:sz w:val="24"/>
                  <w:szCs w:val="24"/>
                </w:rPr>
                <w:t>goo</w:t>
              </w:r>
              <w:r w:rsidRPr="00514B4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62AC1">
                <w:rPr>
                  <w:rStyle w:val="a4"/>
                  <w:sz w:val="24"/>
                  <w:szCs w:val="24"/>
                </w:rPr>
                <w:t>gl</w:t>
              </w:r>
              <w:r w:rsidRPr="00514B4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262AC1">
                <w:rPr>
                  <w:rStyle w:val="a4"/>
                  <w:sz w:val="24"/>
                  <w:szCs w:val="24"/>
                </w:rPr>
                <w:t>GDh</w:t>
              </w:r>
              <w:r w:rsidRPr="00514B42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Pr="00262AC1">
                <w:rPr>
                  <w:rStyle w:val="a4"/>
                  <w:sz w:val="24"/>
                  <w:szCs w:val="24"/>
                </w:rPr>
                <w:t>gC</w:t>
              </w:r>
            </w:hyperlink>
          </w:p>
          <w:p w:rsidR="0010521E" w:rsidRPr="0010446F" w:rsidRDefault="0010521E" w:rsidP="00AC2A9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lastRenderedPageBreak/>
              <w:t>1,5</w:t>
            </w:r>
          </w:p>
        </w:tc>
        <w:tc>
          <w:tcPr>
            <w:tcW w:w="5670" w:type="dxa"/>
          </w:tcPr>
          <w:p w:rsidR="00F37D71" w:rsidRPr="00F37D71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10521E" w:rsidRPr="00F46851" w:rsidRDefault="0010521E" w:rsidP="00AC2A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B800E1">
              <w:rPr>
                <w:color w:val="000000"/>
                <w:sz w:val="22"/>
                <w:szCs w:val="22"/>
                <w:lang w:val="uk-UA"/>
              </w:rPr>
              <w:t xml:space="preserve"> підручник</w:t>
            </w:r>
            <w:r w:rsidR="00F31008">
              <w:rPr>
                <w:color w:val="000000"/>
                <w:sz w:val="22"/>
                <w:szCs w:val="22"/>
                <w:lang w:val="uk-UA"/>
              </w:rPr>
              <w:t xml:space="preserve"> для 7 класу</w:t>
            </w:r>
            <w:r w:rsidRPr="00447367">
              <w:rPr>
                <w:lang w:val="uk-UA"/>
              </w:rPr>
              <w:t xml:space="preserve"> 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ЗЗСО.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Попель 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П.П., Крикля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 xml:space="preserve">Л.С.ВЦ </w:t>
            </w:r>
            <w:r w:rsidR="00B800E1">
              <w:rPr>
                <w:color w:val="000000"/>
                <w:sz w:val="22"/>
                <w:szCs w:val="22"/>
                <w:lang w:val="uk-UA"/>
              </w:rPr>
              <w:t>«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Академія</w:t>
            </w:r>
            <w:r w:rsidR="00B800E1">
              <w:rPr>
                <w:color w:val="000000"/>
                <w:sz w:val="22"/>
                <w:szCs w:val="22"/>
                <w:lang w:val="uk-UA"/>
              </w:rPr>
              <w:t>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B800E1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>
              <w:rPr>
                <w:color w:val="000000"/>
                <w:sz w:val="22"/>
                <w:szCs w:val="22"/>
                <w:lang w:val="uk-UA"/>
              </w:rPr>
              <w:t>ЗЗСО. Ярошенко О.Г. Видавництво «Сиція»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B800E1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 xml:space="preserve"> «Хімія»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ЗЗСО. Григорович О.В. ТОВ </w:t>
            </w:r>
            <w:r w:rsidR="00465F76" w:rsidRPr="00465F76">
              <w:rPr>
                <w:color w:val="000000"/>
                <w:sz w:val="22"/>
                <w:szCs w:val="22"/>
                <w:lang w:val="uk-UA"/>
              </w:rPr>
              <w:t xml:space="preserve">«Видавництво </w:t>
            </w:r>
            <w:r>
              <w:rPr>
                <w:color w:val="000000"/>
                <w:sz w:val="22"/>
                <w:szCs w:val="22"/>
                <w:lang w:val="uk-UA"/>
              </w:rPr>
              <w:t>«Ранок»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B800E1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</w:t>
            </w:r>
            <w:r w:rsidR="00F31008"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ЗЗСО. 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Савчин М.</w:t>
            </w:r>
            <w:r>
              <w:rPr>
                <w:color w:val="000000"/>
                <w:sz w:val="22"/>
                <w:szCs w:val="22"/>
                <w:lang w:val="uk-UA"/>
              </w:rPr>
              <w:t>-В.М. Видавництво «Грамота»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B800E1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F31008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>
              <w:rPr>
                <w:color w:val="000000"/>
                <w:sz w:val="22"/>
                <w:szCs w:val="22"/>
                <w:lang w:val="uk-UA"/>
              </w:rPr>
              <w:t>ЗЗСО. Дячук 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Л.С., 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lastRenderedPageBreak/>
              <w:t>Гладюк</w:t>
            </w:r>
            <w:r>
              <w:rPr>
                <w:color w:val="000000"/>
                <w:sz w:val="22"/>
                <w:szCs w:val="22"/>
                <w:lang w:val="uk-UA"/>
              </w:rPr>
              <w:t> М.М. Видавництво «Навчальна книга – Богдан»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0521E" w:rsidRPr="00F46851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10521E"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10521E"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ЗЗСО</w:t>
            </w:r>
            <w:r>
              <w:rPr>
                <w:color w:val="000000"/>
                <w:sz w:val="22"/>
                <w:szCs w:val="22"/>
                <w:lang w:val="uk-UA"/>
              </w:rPr>
              <w:t>. Лашевська Г.А., Лашевська А.А. Видавництво «Генеза»</w:t>
            </w:r>
            <w:r w:rsidR="0010521E"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0521E" w:rsidRPr="00AA05AE" w:rsidRDefault="00B800E1" w:rsidP="00B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10521E"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10521E" w:rsidRPr="00F46851">
              <w:rPr>
                <w:color w:val="000000"/>
                <w:sz w:val="22"/>
                <w:szCs w:val="22"/>
                <w:lang w:val="uk-UA"/>
              </w:rPr>
              <w:t xml:space="preserve"> підручник для 7 класу </w:t>
            </w:r>
            <w:r w:rsidR="00447367">
              <w:rPr>
                <w:color w:val="000000"/>
                <w:sz w:val="22"/>
                <w:szCs w:val="22"/>
                <w:lang w:val="uk-UA"/>
              </w:rPr>
              <w:t>ЗЗСО</w:t>
            </w:r>
            <w:r>
              <w:rPr>
                <w:color w:val="000000"/>
                <w:sz w:val="22"/>
                <w:szCs w:val="22"/>
                <w:lang w:val="uk-UA"/>
              </w:rPr>
              <w:t>.  Буринська Н.М. Видавництво «Педагогічна думка».</w:t>
            </w:r>
          </w:p>
        </w:tc>
      </w:tr>
      <w:tr w:rsidR="0010521E" w:rsidRPr="00E10599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977" w:type="dxa"/>
          </w:tcPr>
          <w:p w:rsidR="0010521E" w:rsidRPr="00E10599" w:rsidRDefault="00FA6114" w:rsidP="00F31008">
            <w:pPr>
              <w:spacing w:after="0" w:line="240" w:lineRule="auto"/>
              <w:rPr>
                <w:lang w:val="uk-UA"/>
              </w:rPr>
            </w:pPr>
            <w:r w:rsidRPr="00FA6114">
              <w:rPr>
                <w:sz w:val="24"/>
                <w:szCs w:val="24"/>
                <w:lang w:val="uk-UA"/>
              </w:rPr>
              <w:t xml:space="preserve">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</w:t>
            </w:r>
            <w:hyperlink r:id="rId45" w:history="1">
              <w:r w:rsidRPr="00FA6114">
                <w:rPr>
                  <w:rStyle w:val="a4"/>
                  <w:sz w:val="24"/>
                  <w:szCs w:val="24"/>
                  <w:lang w:val="uk-UA"/>
                </w:rPr>
                <w:t>https://goo.gl/GDh9gC</w:t>
              </w:r>
            </w:hyperlink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37D71" w:rsidRPr="00E33224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FA6114" w:rsidRDefault="00F37D71" w:rsidP="00F37D71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FA6114">
              <w:rPr>
                <w:b/>
                <w:sz w:val="22"/>
                <w:szCs w:val="22"/>
                <w:lang w:val="uk-UA"/>
              </w:rPr>
              <w:t xml:space="preserve"> </w:t>
            </w:r>
            <w:r w:rsidR="00FA6114" w:rsidRPr="00FA6114">
              <w:rPr>
                <w:b/>
                <w:sz w:val="22"/>
                <w:szCs w:val="22"/>
                <w:lang w:val="uk-UA"/>
              </w:rPr>
              <w:t xml:space="preserve">«Хімія» </w:t>
            </w:r>
            <w:r w:rsidR="00FA6114">
              <w:rPr>
                <w:sz w:val="22"/>
                <w:szCs w:val="22"/>
                <w:lang w:val="uk-UA"/>
              </w:rPr>
              <w:t>підручник для 8</w:t>
            </w:r>
            <w:r w:rsidR="00F31008">
              <w:rPr>
                <w:sz w:val="22"/>
                <w:szCs w:val="22"/>
                <w:lang w:val="uk-UA"/>
              </w:rPr>
              <w:t xml:space="preserve"> класу </w:t>
            </w:r>
            <w:r w:rsidR="00FA6114" w:rsidRPr="00FA6114">
              <w:rPr>
                <w:sz w:val="22"/>
                <w:szCs w:val="22"/>
                <w:lang w:val="uk-UA"/>
              </w:rPr>
              <w:t>ЗЗСО. Попель П.П., Крикля Л.С.ВЦ «Академія»</w:t>
            </w:r>
            <w:r w:rsidR="00FA6114" w:rsidRPr="00FA6114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374720">
              <w:rPr>
                <w:b/>
                <w:sz w:val="22"/>
                <w:szCs w:val="22"/>
                <w:lang w:val="uk-UA"/>
              </w:rPr>
              <w:t>«Хімія»</w:t>
            </w:r>
            <w:r>
              <w:rPr>
                <w:sz w:val="22"/>
                <w:szCs w:val="22"/>
                <w:lang w:val="uk-UA"/>
              </w:rPr>
              <w:t xml:space="preserve"> підручник для 8 класу</w:t>
            </w:r>
            <w:r w:rsidR="00F3100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ЗЗСО. Григорович </w:t>
            </w:r>
            <w:r w:rsidRPr="00374720">
              <w:rPr>
                <w:sz w:val="22"/>
                <w:szCs w:val="22"/>
                <w:lang w:val="uk-UA"/>
              </w:rPr>
              <w:t xml:space="preserve">О.В. ТОВ </w:t>
            </w:r>
            <w:r w:rsidR="00465F76" w:rsidRPr="00465F76">
              <w:rPr>
                <w:sz w:val="22"/>
                <w:szCs w:val="22"/>
                <w:lang w:val="uk-UA"/>
              </w:rPr>
              <w:t xml:space="preserve">«Видавництво </w:t>
            </w:r>
            <w:r w:rsidRPr="00374720">
              <w:rPr>
                <w:sz w:val="22"/>
                <w:szCs w:val="22"/>
                <w:lang w:val="uk-UA"/>
              </w:rPr>
              <w:t>«Ранок».</w:t>
            </w:r>
            <w:r w:rsidRPr="0037472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374720">
              <w:rPr>
                <w:b/>
                <w:sz w:val="22"/>
                <w:szCs w:val="22"/>
                <w:lang w:val="uk-UA"/>
              </w:rPr>
              <w:t xml:space="preserve">«Хімія» </w:t>
            </w:r>
            <w:r w:rsidRPr="00374720">
              <w:rPr>
                <w:sz w:val="22"/>
                <w:szCs w:val="22"/>
                <w:lang w:val="uk-UA"/>
              </w:rPr>
              <w:t>підручник д</w:t>
            </w:r>
            <w:r>
              <w:rPr>
                <w:sz w:val="22"/>
                <w:szCs w:val="22"/>
                <w:lang w:val="uk-UA"/>
              </w:rPr>
              <w:t>ля 8</w:t>
            </w:r>
            <w:r w:rsidR="00F31008">
              <w:rPr>
                <w:sz w:val="22"/>
                <w:szCs w:val="22"/>
                <w:lang w:val="uk-UA"/>
              </w:rPr>
              <w:t xml:space="preserve"> класу </w:t>
            </w:r>
            <w:r w:rsidRPr="00374720">
              <w:rPr>
                <w:sz w:val="22"/>
                <w:szCs w:val="22"/>
                <w:lang w:val="uk-UA"/>
              </w:rPr>
              <w:t xml:space="preserve">ЗЗСО. </w:t>
            </w:r>
            <w:r>
              <w:rPr>
                <w:sz w:val="22"/>
                <w:szCs w:val="22"/>
                <w:lang w:val="uk-UA"/>
              </w:rPr>
              <w:t>Ярошенко </w:t>
            </w:r>
            <w:r w:rsidRPr="00374720">
              <w:rPr>
                <w:sz w:val="22"/>
                <w:szCs w:val="22"/>
                <w:lang w:val="uk-UA"/>
              </w:rPr>
              <w:t>О.Г. Видавництво «Оріон».</w:t>
            </w:r>
          </w:p>
          <w:p w:rsidR="00374720" w:rsidRPr="00F46851" w:rsidRDefault="00374720" w:rsidP="003747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підручник для 8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класу</w:t>
            </w:r>
            <w:r w:rsidRPr="00330520"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ЗЗСО. 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Савчин М.</w:t>
            </w:r>
            <w:r>
              <w:rPr>
                <w:color w:val="000000"/>
                <w:sz w:val="22"/>
                <w:szCs w:val="22"/>
                <w:lang w:val="uk-UA"/>
              </w:rPr>
              <w:t>-В.М. Видавництво «Грамота»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підручник для 8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класу </w:t>
            </w:r>
            <w:r>
              <w:rPr>
                <w:color w:val="000000"/>
                <w:sz w:val="22"/>
                <w:szCs w:val="22"/>
                <w:lang w:val="uk-UA"/>
              </w:rPr>
              <w:t>ЗЗСО. Буринська Н.М. Видавництво «Педагогічна думка».</w:t>
            </w:r>
          </w:p>
          <w:p w:rsidR="00374720" w:rsidRPr="00F46851" w:rsidRDefault="00374720" w:rsidP="003747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підручник для 8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класу </w:t>
            </w:r>
            <w:r>
              <w:rPr>
                <w:color w:val="000000"/>
                <w:sz w:val="22"/>
                <w:szCs w:val="22"/>
                <w:lang w:val="uk-UA"/>
              </w:rPr>
              <w:t>ЗЗСО. Дячук 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Л.С., Гладюк</w:t>
            </w:r>
            <w:r>
              <w:rPr>
                <w:color w:val="000000"/>
                <w:sz w:val="22"/>
                <w:szCs w:val="22"/>
                <w:lang w:val="uk-UA"/>
              </w:rPr>
              <w:t> М.М. Видавництво «Навчальна книга – Богдан»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0521E" w:rsidRPr="00F46851" w:rsidRDefault="00374720" w:rsidP="00374720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0521E" w:rsidRPr="008B5C80">
              <w:rPr>
                <w:b/>
                <w:sz w:val="22"/>
                <w:szCs w:val="22"/>
                <w:lang w:val="uk-UA"/>
              </w:rPr>
              <w:t>«Хімія»</w:t>
            </w:r>
            <w:r w:rsidR="0010521E" w:rsidRPr="00F46851">
              <w:rPr>
                <w:sz w:val="22"/>
                <w:szCs w:val="22"/>
                <w:lang w:val="uk-UA"/>
              </w:rPr>
              <w:t xml:space="preserve"> підручник для 8 к</w:t>
            </w:r>
            <w:r w:rsidR="008B5C80">
              <w:rPr>
                <w:sz w:val="22"/>
                <w:szCs w:val="22"/>
                <w:lang w:val="uk-UA"/>
              </w:rPr>
              <w:t xml:space="preserve">ласу </w:t>
            </w:r>
            <w:r w:rsidR="00447367">
              <w:rPr>
                <w:sz w:val="22"/>
                <w:szCs w:val="22"/>
                <w:lang w:val="uk-UA"/>
              </w:rPr>
              <w:t>ЗЗСО</w:t>
            </w:r>
            <w:r w:rsidR="00F31008">
              <w:rPr>
                <w:sz w:val="22"/>
                <w:szCs w:val="22"/>
                <w:lang w:val="uk-UA"/>
              </w:rPr>
              <w:t>.</w:t>
            </w:r>
            <w:r w:rsidR="00B800E1">
              <w:rPr>
                <w:sz w:val="22"/>
                <w:szCs w:val="22"/>
                <w:lang w:val="uk-UA"/>
              </w:rPr>
              <w:t xml:space="preserve"> </w:t>
            </w:r>
            <w:r w:rsidR="0010521E" w:rsidRPr="00F46851">
              <w:rPr>
                <w:sz w:val="22"/>
                <w:szCs w:val="22"/>
                <w:lang w:val="uk-UA"/>
              </w:rPr>
              <w:t>Л</w:t>
            </w:r>
            <w:r w:rsidR="00B800E1">
              <w:rPr>
                <w:sz w:val="22"/>
                <w:szCs w:val="22"/>
                <w:lang w:val="uk-UA"/>
              </w:rPr>
              <w:t>ашевська Г.А., Лашевська А. А.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Видавництво «</w:t>
            </w:r>
            <w:r w:rsidR="00E80D7C">
              <w:rPr>
                <w:sz w:val="22"/>
                <w:szCs w:val="22"/>
                <w:lang w:val="uk-UA"/>
              </w:rPr>
              <w:t>Ґенеза</w:t>
            </w:r>
            <w:r>
              <w:rPr>
                <w:sz w:val="22"/>
                <w:szCs w:val="22"/>
                <w:lang w:val="uk-UA"/>
              </w:rPr>
              <w:t>»</w:t>
            </w:r>
            <w:r w:rsidR="0010521E" w:rsidRPr="00F46851">
              <w:rPr>
                <w:sz w:val="22"/>
                <w:szCs w:val="22"/>
                <w:lang w:val="uk-UA"/>
              </w:rPr>
              <w:t xml:space="preserve">. </w:t>
            </w:r>
          </w:p>
          <w:p w:rsidR="0010521E" w:rsidRPr="00AA05AE" w:rsidRDefault="00FA6114" w:rsidP="00374720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0521E" w:rsidRPr="008B5C80">
              <w:rPr>
                <w:b/>
                <w:sz w:val="22"/>
                <w:szCs w:val="22"/>
                <w:lang w:val="uk-UA"/>
              </w:rPr>
              <w:t>«Хімія»</w:t>
            </w:r>
            <w:r w:rsidR="0010521E" w:rsidRPr="00F46851">
              <w:rPr>
                <w:sz w:val="22"/>
                <w:szCs w:val="22"/>
                <w:lang w:val="uk-UA"/>
              </w:rPr>
              <w:t xml:space="preserve"> підручник для</w:t>
            </w:r>
            <w:r w:rsidR="00374720">
              <w:rPr>
                <w:sz w:val="22"/>
                <w:szCs w:val="22"/>
                <w:lang w:val="uk-UA"/>
              </w:rPr>
              <w:t xml:space="preserve"> 8 класу ЗЗСО. </w:t>
            </w:r>
            <w:r w:rsidR="00B800E1">
              <w:rPr>
                <w:sz w:val="22"/>
                <w:szCs w:val="22"/>
                <w:lang w:val="uk-UA"/>
              </w:rPr>
              <w:t>Гранкіна Т.</w:t>
            </w:r>
            <w:r w:rsidR="00374720">
              <w:rPr>
                <w:sz w:val="22"/>
                <w:szCs w:val="22"/>
                <w:lang w:val="uk-UA"/>
              </w:rPr>
              <w:t xml:space="preserve">М. Видавництво «Основа». </w:t>
            </w:r>
          </w:p>
        </w:tc>
      </w:tr>
      <w:tr w:rsidR="0010521E" w:rsidRPr="00E10599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10521E" w:rsidRPr="00FF5AA5" w:rsidRDefault="0010521E" w:rsidP="00F3100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F5AA5">
              <w:rPr>
                <w:sz w:val="24"/>
                <w:szCs w:val="24"/>
                <w:lang w:val="uk-UA"/>
              </w:rPr>
              <w:t xml:space="preserve">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</w:t>
            </w:r>
          </w:p>
          <w:p w:rsidR="0010521E" w:rsidRPr="00FF5AA5" w:rsidRDefault="00150408" w:rsidP="00AC2A9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hyperlink r:id="rId46" w:history="1">
              <w:r w:rsidR="0010521E"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</w:p>
          <w:p w:rsidR="0010521E" w:rsidRPr="003538B7" w:rsidRDefault="0010521E" w:rsidP="00AC2A9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37D71" w:rsidRPr="00E33224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374720" w:rsidRDefault="00F37D71" w:rsidP="00F37D71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FA6114">
              <w:rPr>
                <w:b/>
                <w:sz w:val="22"/>
                <w:szCs w:val="22"/>
                <w:lang w:val="uk-UA"/>
              </w:rPr>
              <w:t xml:space="preserve"> </w:t>
            </w:r>
            <w:r w:rsidR="00374720" w:rsidRPr="00FA6114">
              <w:rPr>
                <w:b/>
                <w:sz w:val="22"/>
                <w:szCs w:val="22"/>
                <w:lang w:val="uk-UA"/>
              </w:rPr>
              <w:t xml:space="preserve">«Хімія» </w:t>
            </w:r>
            <w:r w:rsidR="00F31008">
              <w:rPr>
                <w:sz w:val="22"/>
                <w:szCs w:val="22"/>
                <w:lang w:val="uk-UA"/>
              </w:rPr>
              <w:t xml:space="preserve">підручник для 9 класу </w:t>
            </w:r>
            <w:r w:rsidR="00374720" w:rsidRPr="00FA6114">
              <w:rPr>
                <w:sz w:val="22"/>
                <w:szCs w:val="22"/>
                <w:lang w:val="uk-UA"/>
              </w:rPr>
              <w:t>ЗЗСО. Попель П.П., Крикля Л.С.ВЦ «Академія»</w:t>
            </w:r>
            <w:r w:rsidR="00374720" w:rsidRPr="00FA6114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374720">
              <w:rPr>
                <w:b/>
                <w:sz w:val="22"/>
                <w:szCs w:val="22"/>
                <w:lang w:val="uk-UA"/>
              </w:rPr>
              <w:t>«Хімія»</w:t>
            </w:r>
            <w:r w:rsidR="00F31008">
              <w:rPr>
                <w:sz w:val="22"/>
                <w:szCs w:val="22"/>
                <w:lang w:val="uk-UA"/>
              </w:rPr>
              <w:t xml:space="preserve"> підручник для 9</w:t>
            </w:r>
            <w:r>
              <w:rPr>
                <w:sz w:val="22"/>
                <w:szCs w:val="22"/>
                <w:lang w:val="uk-UA"/>
              </w:rPr>
              <w:t xml:space="preserve"> класу</w:t>
            </w:r>
            <w:r w:rsidR="00F3100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ЗЗСО. Григорович </w:t>
            </w:r>
            <w:r w:rsidRPr="00374720">
              <w:rPr>
                <w:sz w:val="22"/>
                <w:szCs w:val="22"/>
                <w:lang w:val="uk-UA"/>
              </w:rPr>
              <w:t>О.В. ТОВ</w:t>
            </w:r>
            <w:r w:rsidR="00465F76">
              <w:rPr>
                <w:sz w:val="22"/>
                <w:szCs w:val="22"/>
                <w:lang w:val="uk-UA"/>
              </w:rPr>
              <w:t xml:space="preserve"> «Видавництво</w:t>
            </w:r>
            <w:r w:rsidRPr="00374720">
              <w:rPr>
                <w:sz w:val="22"/>
                <w:szCs w:val="22"/>
                <w:lang w:val="uk-UA"/>
              </w:rPr>
              <w:t xml:space="preserve"> «Ранок».</w:t>
            </w:r>
            <w:r w:rsidRPr="0037472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374720" w:rsidRDefault="00374720" w:rsidP="00374720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374720">
              <w:rPr>
                <w:b/>
                <w:sz w:val="22"/>
                <w:szCs w:val="22"/>
                <w:lang w:val="uk-UA"/>
              </w:rPr>
              <w:t xml:space="preserve">«Хімія» </w:t>
            </w:r>
            <w:r w:rsidRPr="00374720">
              <w:rPr>
                <w:sz w:val="22"/>
                <w:szCs w:val="22"/>
                <w:lang w:val="uk-UA"/>
              </w:rPr>
              <w:t>підручник д</w:t>
            </w:r>
            <w:r w:rsidR="00F31008">
              <w:rPr>
                <w:sz w:val="22"/>
                <w:szCs w:val="22"/>
                <w:lang w:val="uk-UA"/>
              </w:rPr>
              <w:t xml:space="preserve">ля 9 класу </w:t>
            </w:r>
            <w:r w:rsidRPr="00374720">
              <w:rPr>
                <w:sz w:val="22"/>
                <w:szCs w:val="22"/>
                <w:lang w:val="uk-UA"/>
              </w:rPr>
              <w:t xml:space="preserve">ЗЗСО. </w:t>
            </w:r>
            <w:r>
              <w:rPr>
                <w:sz w:val="22"/>
                <w:szCs w:val="22"/>
                <w:lang w:val="uk-UA"/>
              </w:rPr>
              <w:t>Ярошенко </w:t>
            </w:r>
            <w:r w:rsidRPr="00374720">
              <w:rPr>
                <w:sz w:val="22"/>
                <w:szCs w:val="22"/>
                <w:lang w:val="uk-UA"/>
              </w:rPr>
              <w:t>О.Г. Видавництво «Оріон».</w:t>
            </w:r>
          </w:p>
          <w:p w:rsidR="00374720" w:rsidRPr="00E80D7C" w:rsidRDefault="00374720" w:rsidP="003747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6759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="00F31008">
              <w:rPr>
                <w:color w:val="000000"/>
                <w:sz w:val="22"/>
                <w:szCs w:val="22"/>
                <w:lang w:val="uk-UA"/>
              </w:rPr>
              <w:t xml:space="preserve"> підручник для 9</w:t>
            </w:r>
            <w:r w:rsidRPr="00F46851">
              <w:rPr>
                <w:color w:val="000000"/>
                <w:sz w:val="22"/>
                <w:szCs w:val="22"/>
                <w:lang w:val="uk-UA"/>
              </w:rPr>
              <w:t xml:space="preserve"> класу</w:t>
            </w:r>
            <w:r w:rsidRPr="00330520"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ЗЗСО. </w:t>
            </w:r>
            <w:r w:rsidR="00F31008">
              <w:rPr>
                <w:color w:val="000000"/>
                <w:sz w:val="22"/>
                <w:szCs w:val="22"/>
                <w:lang w:val="uk-UA"/>
              </w:rPr>
              <w:t>Савчин М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.М. </w:t>
            </w:r>
            <w:r w:rsidRPr="00E80D7C">
              <w:rPr>
                <w:color w:val="000000"/>
                <w:sz w:val="22"/>
                <w:szCs w:val="22"/>
                <w:lang w:val="uk-UA"/>
              </w:rPr>
              <w:t>Видавництво «Грамота».</w:t>
            </w:r>
          </w:p>
          <w:p w:rsidR="0010521E" w:rsidRPr="00E80D7C" w:rsidRDefault="00F31008" w:rsidP="00F31008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80D7C">
              <w:rPr>
                <w:b/>
                <w:color w:val="000000"/>
                <w:sz w:val="22"/>
                <w:szCs w:val="22"/>
                <w:lang w:val="uk-UA"/>
              </w:rPr>
              <w:t>«Хімія»</w:t>
            </w:r>
            <w:r w:rsidRPr="00E80D7C">
              <w:rPr>
                <w:color w:val="000000"/>
                <w:sz w:val="22"/>
                <w:szCs w:val="22"/>
                <w:lang w:val="uk-UA"/>
              </w:rPr>
              <w:t xml:space="preserve"> підручник для 9 класу</w:t>
            </w:r>
            <w:r w:rsidRPr="00E80D7C">
              <w:rPr>
                <w:lang w:val="uk-UA"/>
              </w:rPr>
              <w:t xml:space="preserve"> </w:t>
            </w:r>
            <w:r w:rsidRPr="00E80D7C">
              <w:rPr>
                <w:color w:val="000000"/>
                <w:sz w:val="22"/>
                <w:szCs w:val="22"/>
                <w:lang w:val="uk-UA"/>
              </w:rPr>
              <w:t>ЗЗСО. Березан О.В. Видавництво «Підручники і посібники».</w:t>
            </w:r>
          </w:p>
          <w:p w:rsidR="00F31008" w:rsidRPr="00E80D7C" w:rsidRDefault="00F31008" w:rsidP="00F31008">
            <w:pPr>
              <w:spacing w:after="0" w:line="240" w:lineRule="auto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80D7C">
              <w:rPr>
                <w:b/>
                <w:sz w:val="22"/>
                <w:szCs w:val="22"/>
                <w:lang w:val="uk-UA"/>
              </w:rPr>
              <w:t>«Хімія»</w:t>
            </w:r>
            <w:r w:rsidRPr="00E80D7C">
              <w:rPr>
                <w:sz w:val="22"/>
                <w:szCs w:val="22"/>
                <w:lang w:val="uk-UA"/>
              </w:rPr>
              <w:t xml:space="preserve"> підручник для 9 класу ЗЗСО. </w:t>
            </w:r>
            <w:r w:rsidRPr="00E80D7C">
              <w:rPr>
                <w:sz w:val="22"/>
                <w:szCs w:val="22"/>
                <w:shd w:val="clear" w:color="auto" w:fill="FFFFFF"/>
                <w:lang w:val="uk-UA"/>
              </w:rPr>
              <w:t>Буринська Н.М., Величко Л.П.</w:t>
            </w:r>
            <w:r w:rsidRPr="00E80D7C">
              <w:rPr>
                <w:sz w:val="22"/>
                <w:szCs w:val="22"/>
                <w:lang w:val="uk-UA"/>
              </w:rPr>
              <w:t xml:space="preserve"> </w:t>
            </w:r>
            <w:r w:rsidRPr="00E80D7C">
              <w:rPr>
                <w:sz w:val="22"/>
                <w:szCs w:val="22"/>
                <w:shd w:val="clear" w:color="auto" w:fill="FFFFFF"/>
                <w:lang w:val="uk-UA"/>
              </w:rPr>
              <w:t>Видавництво «Педагогічна думка».</w:t>
            </w:r>
          </w:p>
          <w:p w:rsidR="00F31008" w:rsidRPr="00E80D7C" w:rsidRDefault="00F31008" w:rsidP="00F31008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E80D7C">
              <w:rPr>
                <w:b/>
                <w:sz w:val="22"/>
                <w:szCs w:val="22"/>
                <w:lang w:val="uk-UA"/>
              </w:rPr>
              <w:t>«Хімія»</w:t>
            </w:r>
            <w:r w:rsidRPr="00E80D7C">
              <w:rPr>
                <w:sz w:val="22"/>
                <w:szCs w:val="22"/>
                <w:lang w:val="uk-UA"/>
              </w:rPr>
              <w:t xml:space="preserve"> підручник для 9 класу ЗЗСО. Гранкіна Т.М. Видавництво «Основа».</w:t>
            </w:r>
          </w:p>
          <w:p w:rsidR="00F31008" w:rsidRPr="00F31008" w:rsidRDefault="00F31008" w:rsidP="00F31008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E80D7C">
              <w:rPr>
                <w:b/>
                <w:sz w:val="22"/>
                <w:szCs w:val="22"/>
                <w:lang w:val="uk-UA"/>
              </w:rPr>
              <w:t>«Хімія»</w:t>
            </w:r>
            <w:r w:rsidRPr="00E80D7C">
              <w:rPr>
                <w:sz w:val="22"/>
                <w:szCs w:val="22"/>
                <w:lang w:val="uk-UA"/>
              </w:rPr>
              <w:t xml:space="preserve"> підручник для 9 класу ЗЗСО. Лашевська Г.А., Лашевська А. А.</w:t>
            </w:r>
            <w:r w:rsidRPr="00E80D7C">
              <w:rPr>
                <w:lang w:val="uk-UA"/>
              </w:rPr>
              <w:t xml:space="preserve"> </w:t>
            </w:r>
            <w:r w:rsidRPr="00E80D7C">
              <w:rPr>
                <w:sz w:val="22"/>
                <w:szCs w:val="22"/>
                <w:lang w:val="uk-UA"/>
              </w:rPr>
              <w:t>Видавництво «</w:t>
            </w:r>
            <w:r w:rsidR="00E80D7C" w:rsidRPr="00E80D7C">
              <w:rPr>
                <w:sz w:val="22"/>
                <w:szCs w:val="22"/>
                <w:lang w:val="uk-UA"/>
              </w:rPr>
              <w:t>Ґенеза</w:t>
            </w:r>
            <w:r w:rsidRPr="00E80D7C">
              <w:rPr>
                <w:sz w:val="22"/>
                <w:szCs w:val="22"/>
                <w:lang w:val="uk-UA"/>
              </w:rPr>
              <w:t>».</w:t>
            </w:r>
          </w:p>
        </w:tc>
      </w:tr>
      <w:tr w:rsidR="0010521E" w:rsidRPr="00E10599" w:rsidTr="000064F4">
        <w:tc>
          <w:tcPr>
            <w:tcW w:w="10031" w:type="dxa"/>
            <w:gridSpan w:val="4"/>
          </w:tcPr>
          <w:p w:rsidR="0010521E" w:rsidRPr="00B9681E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9681E">
              <w:rPr>
                <w:b/>
                <w:sz w:val="24"/>
                <w:szCs w:val="24"/>
                <w:lang w:val="uk-UA"/>
              </w:rPr>
              <w:t>ОСНОВНА ШКОЛА:  заклади загальн</w:t>
            </w:r>
            <w:r>
              <w:rPr>
                <w:b/>
                <w:sz w:val="24"/>
                <w:szCs w:val="24"/>
                <w:lang w:val="uk-UA"/>
              </w:rPr>
              <w:t>ої середньої освіти</w:t>
            </w:r>
            <w:r w:rsidRPr="00B9681E">
              <w:rPr>
                <w:b/>
                <w:sz w:val="24"/>
                <w:szCs w:val="24"/>
                <w:lang w:val="uk-UA"/>
              </w:rPr>
              <w:t xml:space="preserve"> з поглибленим вивченням предмета</w:t>
            </w:r>
          </w:p>
        </w:tc>
      </w:tr>
      <w:tr w:rsidR="0010521E" w:rsidRPr="00447367" w:rsidTr="00F31008">
        <w:trPr>
          <w:trHeight w:val="1252"/>
        </w:trPr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10521E" w:rsidRPr="00E80D7C" w:rsidRDefault="0010521E" w:rsidP="0037472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80D7C">
              <w:rPr>
                <w:sz w:val="24"/>
                <w:szCs w:val="24"/>
                <w:lang w:val="uk-UA"/>
              </w:rPr>
              <w:t>Програма для загальноосвітніх навчальних закладів з поглибленим вивченням хімії, затверджена наказом МОН України від 17.07.2015 № 983</w:t>
            </w:r>
          </w:p>
          <w:p w:rsidR="0010521E" w:rsidRPr="00E80D7C" w:rsidRDefault="00150408" w:rsidP="0037472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47" w:history="1">
              <w:r w:rsidR="0010521E" w:rsidRPr="00E80D7C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10521E" w:rsidRPr="00D877DF" w:rsidRDefault="0010521E" w:rsidP="00374720">
            <w:pPr>
              <w:spacing w:after="0"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8B5C80">
              <w:rPr>
                <w:b/>
                <w:sz w:val="24"/>
                <w:szCs w:val="24"/>
                <w:lang w:val="uk-UA"/>
              </w:rPr>
              <w:t>«Хімія для загальноосвітніх навчальних закладів з поглибленим вивченням хімії»</w:t>
            </w:r>
            <w:r w:rsidR="00F31008">
              <w:rPr>
                <w:sz w:val="24"/>
                <w:szCs w:val="24"/>
                <w:lang w:val="uk-UA"/>
              </w:rPr>
              <w:t xml:space="preserve"> підручник для 8 класу</w:t>
            </w:r>
            <w:r w:rsidR="00374720">
              <w:rPr>
                <w:sz w:val="24"/>
                <w:szCs w:val="24"/>
                <w:lang w:val="uk-UA"/>
              </w:rPr>
              <w:t>.</w:t>
            </w:r>
            <w:r w:rsidRPr="00161DCE">
              <w:rPr>
                <w:sz w:val="24"/>
                <w:szCs w:val="24"/>
                <w:lang w:val="uk-UA"/>
              </w:rPr>
              <w:t xml:space="preserve"> </w:t>
            </w:r>
            <w:r w:rsidR="00374720">
              <w:rPr>
                <w:sz w:val="24"/>
                <w:szCs w:val="24"/>
                <w:lang w:val="uk-UA"/>
              </w:rPr>
              <w:t>Бутенко А.М. ТО «Гімназія»</w:t>
            </w:r>
            <w:r w:rsidRPr="00D877DF">
              <w:rPr>
                <w:sz w:val="24"/>
                <w:szCs w:val="24"/>
                <w:lang w:val="uk-UA"/>
              </w:rPr>
              <w:t>.</w:t>
            </w:r>
            <w:r w:rsidRPr="00161DC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0521E" w:rsidRPr="00447367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10521E" w:rsidRPr="00E80D7C" w:rsidRDefault="0010521E" w:rsidP="0037472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80D7C">
              <w:rPr>
                <w:sz w:val="24"/>
                <w:szCs w:val="24"/>
                <w:lang w:val="uk-UA"/>
              </w:rPr>
              <w:t>Програма для загальноосвітніх навчальних закладів з поглибленим вивченням хімії, затверджена наказом МОН України від 17.07.2015 № 983</w:t>
            </w:r>
          </w:p>
          <w:p w:rsidR="0010521E" w:rsidRPr="00E80D7C" w:rsidRDefault="00150408" w:rsidP="0037472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hyperlink r:id="rId48" w:history="1">
              <w:r w:rsidR="00B13C59" w:rsidRPr="00E80D7C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70" w:type="dxa"/>
          </w:tcPr>
          <w:p w:rsidR="0010521E" w:rsidRPr="00D877DF" w:rsidRDefault="0010521E" w:rsidP="00374720">
            <w:pPr>
              <w:spacing w:after="0"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8B5C80">
              <w:rPr>
                <w:b/>
                <w:sz w:val="24"/>
                <w:szCs w:val="24"/>
                <w:lang w:val="uk-UA"/>
              </w:rPr>
              <w:t xml:space="preserve">«Хімія для загальноосвітніх навчальних закладів з поглибленим вивченням хімії» </w:t>
            </w:r>
            <w:r>
              <w:rPr>
                <w:sz w:val="24"/>
                <w:szCs w:val="24"/>
                <w:lang w:val="uk-UA"/>
              </w:rPr>
              <w:t>підручник для 9</w:t>
            </w:r>
            <w:r w:rsidR="00F31008">
              <w:rPr>
                <w:sz w:val="24"/>
                <w:szCs w:val="24"/>
                <w:lang w:val="uk-UA"/>
              </w:rPr>
              <w:t xml:space="preserve"> класу.</w:t>
            </w:r>
            <w:r w:rsidR="00374720" w:rsidRPr="00374720">
              <w:rPr>
                <w:lang w:val="uk-UA"/>
              </w:rPr>
              <w:t xml:space="preserve"> </w:t>
            </w:r>
            <w:r w:rsidR="00374720">
              <w:rPr>
                <w:sz w:val="24"/>
                <w:szCs w:val="24"/>
                <w:lang w:val="uk-UA"/>
              </w:rPr>
              <w:t>Бутенко </w:t>
            </w:r>
            <w:r w:rsidR="00374720" w:rsidRPr="00374720">
              <w:rPr>
                <w:sz w:val="24"/>
                <w:szCs w:val="24"/>
                <w:lang w:val="uk-UA"/>
              </w:rPr>
              <w:t>А.М. ТО «Гімназія».</w:t>
            </w:r>
          </w:p>
        </w:tc>
      </w:tr>
      <w:tr w:rsidR="0010521E" w:rsidRPr="00F31008" w:rsidTr="000064F4">
        <w:tc>
          <w:tcPr>
            <w:tcW w:w="10031" w:type="dxa"/>
            <w:gridSpan w:val="4"/>
          </w:tcPr>
          <w:p w:rsidR="0010521E" w:rsidRPr="00B9681E" w:rsidRDefault="0010521E" w:rsidP="00AC2A93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B9681E">
              <w:rPr>
                <w:b/>
                <w:sz w:val="24"/>
                <w:szCs w:val="24"/>
                <w:lang w:val="uk-UA"/>
              </w:rPr>
              <w:lastRenderedPageBreak/>
              <w:t>СТАРША ШКОЛА: рівень стандарту</w:t>
            </w:r>
          </w:p>
        </w:tc>
      </w:tr>
      <w:tr w:rsidR="0010521E" w:rsidRPr="000064F4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</w:tcPr>
          <w:p w:rsidR="0010521E" w:rsidRPr="0004769A" w:rsidRDefault="0010521E" w:rsidP="00AC2A93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E20C32">
              <w:rPr>
                <w:sz w:val="22"/>
                <w:szCs w:val="22"/>
                <w:lang w:val="uk-UA"/>
              </w:rPr>
              <w:t>Програма з хімії для 10–11 класів закладів загальної середньої освіти. Рівень стандарту</w:t>
            </w:r>
            <w:r w:rsidRPr="0004769A">
              <w:rPr>
                <w:sz w:val="22"/>
                <w:szCs w:val="22"/>
                <w:lang w:val="uk-UA"/>
              </w:rPr>
              <w:t xml:space="preserve"> (затверджена наказо</w:t>
            </w:r>
            <w:r w:rsidR="008B5C80">
              <w:rPr>
                <w:sz w:val="22"/>
                <w:szCs w:val="22"/>
                <w:lang w:val="uk-UA"/>
              </w:rPr>
              <w:t xml:space="preserve">м МОН України від 23.10.2017 </w:t>
            </w:r>
            <w:r w:rsidRPr="0004769A">
              <w:rPr>
                <w:sz w:val="22"/>
                <w:szCs w:val="22"/>
                <w:lang w:val="uk-UA"/>
              </w:rPr>
              <w:t>№ 1407). Програму розміщено на офіційному веб-сайті Міністерства (</w:t>
            </w:r>
            <w:hyperlink r:id="rId49" w:history="1">
              <w:r w:rsidRPr="00262AC1">
                <w:rPr>
                  <w:rStyle w:val="a4"/>
                  <w:rFonts w:cstheme="minorBidi"/>
                  <w:lang w:val="uk-UA"/>
                </w:rPr>
                <w:t>https://goo.gl/fwh2BR</w:t>
              </w:r>
            </w:hyperlink>
            <w:r>
              <w:rPr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D7653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76538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5670" w:type="dxa"/>
          </w:tcPr>
          <w:p w:rsidR="00F37D71" w:rsidRPr="00E33224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10521E" w:rsidRPr="002167BD" w:rsidRDefault="0010521E" w:rsidP="00E80D7C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>Хімія</w:t>
            </w:r>
            <w:r w:rsidRPr="00C77CF7">
              <w:rPr>
                <w:sz w:val="22"/>
                <w:szCs w:val="22"/>
                <w:lang w:val="uk-UA"/>
              </w:rPr>
              <w:t xml:space="preserve"> </w:t>
            </w:r>
            <w:r w:rsidR="00447367" w:rsidRPr="00E80D7C">
              <w:rPr>
                <w:lang w:val="uk-UA"/>
              </w:rPr>
              <w:t xml:space="preserve"> </w:t>
            </w:r>
            <w:r w:rsidR="00E80D7C" w:rsidRPr="00447367">
              <w:rPr>
                <w:sz w:val="22"/>
                <w:szCs w:val="22"/>
                <w:lang w:val="uk-UA"/>
              </w:rPr>
              <w:t>(рі</w:t>
            </w:r>
            <w:r w:rsidR="00E80D7C">
              <w:rPr>
                <w:sz w:val="22"/>
                <w:szCs w:val="22"/>
                <w:lang w:val="uk-UA"/>
              </w:rPr>
              <w:t>вень стандарту) п</w:t>
            </w:r>
            <w:r w:rsidR="00447367" w:rsidRPr="00447367">
              <w:rPr>
                <w:sz w:val="22"/>
                <w:szCs w:val="22"/>
                <w:lang w:val="uk-UA"/>
              </w:rPr>
              <w:t>ідручник для 10 класу  закладів загальної середньої освіти</w:t>
            </w:r>
            <w:r w:rsidR="00447367">
              <w:rPr>
                <w:sz w:val="22"/>
                <w:szCs w:val="22"/>
                <w:lang w:val="uk-UA"/>
              </w:rPr>
              <w:t xml:space="preserve">. </w:t>
            </w:r>
            <w:r w:rsidR="00E80D7C">
              <w:rPr>
                <w:sz w:val="22"/>
                <w:szCs w:val="22"/>
                <w:lang w:val="uk-UA"/>
              </w:rPr>
              <w:t xml:space="preserve"> Попель</w:t>
            </w:r>
            <w:r w:rsidR="00E80D7C" w:rsidRPr="00C77CF7">
              <w:rPr>
                <w:sz w:val="22"/>
                <w:szCs w:val="22"/>
                <w:lang w:val="uk-UA"/>
              </w:rPr>
              <w:t xml:space="preserve"> </w:t>
            </w:r>
            <w:r w:rsidRPr="00C77CF7">
              <w:rPr>
                <w:sz w:val="22"/>
                <w:szCs w:val="22"/>
                <w:lang w:val="uk-UA"/>
              </w:rPr>
              <w:t>П</w:t>
            </w:r>
            <w:r w:rsidR="00E80D7C">
              <w:rPr>
                <w:sz w:val="22"/>
                <w:szCs w:val="22"/>
                <w:lang w:val="uk-UA"/>
              </w:rPr>
              <w:t>.П.,  Крикля Л.С. ВЦ «Академія»</w:t>
            </w:r>
            <w:r w:rsidRPr="00C77CF7">
              <w:rPr>
                <w:sz w:val="22"/>
                <w:szCs w:val="22"/>
                <w:lang w:val="uk-UA"/>
              </w:rPr>
              <w:t>.</w:t>
            </w:r>
          </w:p>
          <w:p w:rsidR="0010521E" w:rsidRPr="002167BD" w:rsidRDefault="0010521E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 xml:space="preserve">Хімія </w:t>
            </w:r>
            <w:r w:rsidR="00447367" w:rsidRPr="00447367">
              <w:rPr>
                <w:lang w:val="uk-UA"/>
              </w:rPr>
              <w:t xml:space="preserve"> </w:t>
            </w:r>
            <w:r w:rsidR="00E80D7C" w:rsidRPr="00E80D7C">
              <w:rPr>
                <w:sz w:val="22"/>
                <w:szCs w:val="22"/>
                <w:lang w:val="uk-UA"/>
              </w:rPr>
              <w:t>(рівень стандарту) підручник для 10 класу  закладів загальної середньої освіти</w:t>
            </w:r>
            <w:r w:rsidR="00447367" w:rsidRPr="00447367">
              <w:rPr>
                <w:sz w:val="22"/>
                <w:szCs w:val="22"/>
                <w:lang w:val="uk-UA"/>
              </w:rPr>
              <w:t>.</w:t>
            </w:r>
            <w:r w:rsidR="00447367">
              <w:rPr>
                <w:sz w:val="22"/>
                <w:szCs w:val="22"/>
                <w:lang w:val="uk-UA"/>
              </w:rPr>
              <w:t xml:space="preserve"> 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>Ярошенко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> О.</w:t>
            </w:r>
            <w:r w:rsidR="00E80D7C" w:rsidRPr="00F86F43">
              <w:rPr>
                <w:color w:val="000000"/>
                <w:spacing w:val="3"/>
                <w:sz w:val="22"/>
                <w:szCs w:val="22"/>
                <w:lang w:val="uk-UA"/>
              </w:rPr>
              <w:t>Г. 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Видавництво 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«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Оріон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»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. </w:t>
            </w:r>
          </w:p>
          <w:p w:rsidR="00E80D7C" w:rsidRDefault="00E80D7C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 xml:space="preserve">Хімія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(рівень стандарту) підручник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для 10 класу  закла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дів загальної середньої освіти. Савчин М.М. 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Видавництво «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Грамота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»</w:t>
            </w:r>
            <w:r w:rsidRPr="00C77CF7"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  <w:p w:rsidR="00E80D7C" w:rsidRDefault="00E80D7C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 xml:space="preserve">Хімія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(рівень стандарту) підручник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для 10 класу  закла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дів загальної середньої освіти. Григорович О.В. ТОВ </w:t>
            </w:r>
            <w:r w:rsidR="00465F76" w:rsidRPr="00465F76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«Видавництво 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«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Ранок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»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  <w:p w:rsidR="0010521E" w:rsidRDefault="0010521E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Хімія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(рівень стандарту) підручник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для 10 класу  закладів за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гальної середньої освіти. Лашевська Г.А., Лашевська А.А., 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>Ющенко С.Р.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Видавництво 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«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>Ґенеза</w:t>
            </w:r>
            <w:r w:rsidR="00B13C59">
              <w:rPr>
                <w:color w:val="000000"/>
                <w:spacing w:val="3"/>
                <w:sz w:val="22"/>
                <w:szCs w:val="22"/>
                <w:lang w:val="uk-UA"/>
              </w:rPr>
              <w:t>»</w:t>
            </w:r>
            <w:r w:rsidRPr="00514B42"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  <w:p w:rsidR="0010521E" w:rsidRPr="00096275" w:rsidRDefault="0010521E" w:rsidP="00E80D7C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Хімія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(рівень стандарту) п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>ідруч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>ник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для 10 класу  закла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дів загальної середньої освіти. </w:t>
            </w:r>
            <w:r w:rsidRPr="00E80D7C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Величко </w:t>
            </w:r>
            <w:r w:rsidR="00E80D7C" w:rsidRPr="00E80D7C">
              <w:rPr>
                <w:color w:val="000000"/>
                <w:spacing w:val="3"/>
                <w:sz w:val="22"/>
                <w:szCs w:val="22"/>
                <w:lang w:val="uk-UA"/>
              </w:rPr>
              <w:t>Л.П</w:t>
            </w:r>
            <w:r w:rsidR="00E80D7C">
              <w:rPr>
                <w:color w:val="000000"/>
                <w:spacing w:val="3"/>
                <w:sz w:val="22"/>
                <w:szCs w:val="22"/>
                <w:lang w:val="uk-UA"/>
              </w:rPr>
              <w:t>. УВЦ </w:t>
            </w:r>
            <w:r w:rsidR="00E80D7C" w:rsidRPr="00E80D7C">
              <w:rPr>
                <w:color w:val="000000"/>
                <w:spacing w:val="3"/>
                <w:sz w:val="22"/>
                <w:szCs w:val="22"/>
                <w:lang w:val="uk-UA"/>
              </w:rPr>
              <w:t>«Ш</w:t>
            </w:r>
            <w:r w:rsidR="00447367" w:rsidRPr="00E80D7C">
              <w:rPr>
                <w:sz w:val="22"/>
                <w:szCs w:val="22"/>
                <w:lang w:val="uk-UA"/>
              </w:rPr>
              <w:t>к</w:t>
            </w:r>
            <w:r w:rsidR="00E80D7C" w:rsidRPr="00E80D7C">
              <w:rPr>
                <w:sz w:val="22"/>
                <w:szCs w:val="22"/>
                <w:lang w:val="uk-UA"/>
              </w:rPr>
              <w:t>оляр</w:t>
            </w:r>
            <w:r w:rsidR="00447367" w:rsidRPr="00E80D7C">
              <w:rPr>
                <w:sz w:val="22"/>
                <w:szCs w:val="22"/>
                <w:lang w:val="uk-UA"/>
              </w:rPr>
              <w:t>»</w:t>
            </w:r>
            <w:r w:rsidR="00E80D7C">
              <w:rPr>
                <w:sz w:val="22"/>
                <w:szCs w:val="22"/>
                <w:lang w:val="uk-UA"/>
              </w:rPr>
              <w:t>.</w:t>
            </w:r>
          </w:p>
        </w:tc>
      </w:tr>
      <w:tr w:rsidR="0010521E" w:rsidRPr="00E10599" w:rsidTr="00F31008">
        <w:tc>
          <w:tcPr>
            <w:tcW w:w="675" w:type="dxa"/>
          </w:tcPr>
          <w:p w:rsidR="0010521E" w:rsidRPr="008B5C80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B5C80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10521E" w:rsidRPr="00E80D7C" w:rsidRDefault="008B5C80" w:rsidP="00AC2A9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E80D7C">
              <w:rPr>
                <w:sz w:val="22"/>
                <w:szCs w:val="22"/>
                <w:lang w:val="uk-UA"/>
              </w:rPr>
              <w:t>Програма з хімії для 10–11 класів закладів загальної середньої освіти. Рівень стандарту (затверджена наказом МОН України від 23.10.2017 № 1407). Програму розміщено на офіційному веб-сайті Міністерства (</w:t>
            </w:r>
            <w:hyperlink r:id="rId50" w:history="1">
              <w:r w:rsidRPr="00E80D7C">
                <w:rPr>
                  <w:rStyle w:val="a4"/>
                  <w:sz w:val="22"/>
                  <w:szCs w:val="22"/>
                  <w:lang w:val="uk-UA"/>
                </w:rPr>
                <w:t>https://goo.gl/fwh2BR</w:t>
              </w:r>
            </w:hyperlink>
            <w:r w:rsidRPr="00E80D7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514B42" w:rsidRDefault="00B13C59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37D71" w:rsidRPr="00E33224" w:rsidRDefault="00F37D71" w:rsidP="00F37D7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Відповідно до замовлення </w:t>
            </w:r>
            <w:r w:rsidRPr="00E33224">
              <w:rPr>
                <w:lang w:val="uk-UA"/>
              </w:rPr>
              <w:t xml:space="preserve"> </w:t>
            </w:r>
            <w:r w:rsidRPr="00E33224">
              <w:rPr>
                <w:color w:val="000000"/>
                <w:spacing w:val="3"/>
                <w:sz w:val="24"/>
                <w:szCs w:val="24"/>
                <w:lang w:val="uk-UA"/>
              </w:rPr>
              <w:t>закладу освіти:</w:t>
            </w:r>
          </w:p>
          <w:p w:rsidR="00B13C59" w:rsidRPr="002167BD" w:rsidRDefault="00B13C59" w:rsidP="00B13C59">
            <w:pPr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>Хімія</w:t>
            </w:r>
            <w:r w:rsidRPr="00C77CF7">
              <w:rPr>
                <w:sz w:val="22"/>
                <w:szCs w:val="22"/>
                <w:lang w:val="uk-UA"/>
              </w:rPr>
              <w:t xml:space="preserve"> </w:t>
            </w:r>
            <w:r w:rsidRPr="00E80D7C">
              <w:rPr>
                <w:lang w:val="uk-UA"/>
              </w:rPr>
              <w:t xml:space="preserve"> </w:t>
            </w:r>
            <w:r w:rsidRPr="00447367">
              <w:rPr>
                <w:sz w:val="22"/>
                <w:szCs w:val="22"/>
                <w:lang w:val="uk-UA"/>
              </w:rPr>
              <w:t>(рі</w:t>
            </w:r>
            <w:r>
              <w:rPr>
                <w:sz w:val="22"/>
                <w:szCs w:val="22"/>
                <w:lang w:val="uk-UA"/>
              </w:rPr>
              <w:t>вень стандарту) підручник для 11</w:t>
            </w:r>
            <w:r w:rsidRPr="00447367">
              <w:rPr>
                <w:sz w:val="22"/>
                <w:szCs w:val="22"/>
                <w:lang w:val="uk-UA"/>
              </w:rPr>
              <w:t xml:space="preserve"> класу  закладів загальної середньої освіти</w:t>
            </w:r>
            <w:r>
              <w:rPr>
                <w:sz w:val="22"/>
                <w:szCs w:val="22"/>
                <w:lang w:val="uk-UA"/>
              </w:rPr>
              <w:t>.  Попель</w:t>
            </w:r>
            <w:r w:rsidRPr="00C77CF7">
              <w:rPr>
                <w:sz w:val="22"/>
                <w:szCs w:val="22"/>
                <w:lang w:val="uk-UA"/>
              </w:rPr>
              <w:t xml:space="preserve"> П</w:t>
            </w:r>
            <w:r>
              <w:rPr>
                <w:sz w:val="22"/>
                <w:szCs w:val="22"/>
                <w:lang w:val="uk-UA"/>
              </w:rPr>
              <w:t>.П.,  Крикля Л.С. ВЦ «Академія»</w:t>
            </w:r>
            <w:r w:rsidRPr="00C77CF7">
              <w:rPr>
                <w:sz w:val="22"/>
                <w:szCs w:val="22"/>
                <w:lang w:val="uk-UA"/>
              </w:rPr>
              <w:t>.</w:t>
            </w:r>
          </w:p>
          <w:p w:rsidR="00B13C59" w:rsidRPr="002167BD" w:rsidRDefault="00B13C59" w:rsidP="00B13C59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sz w:val="22"/>
                <w:szCs w:val="22"/>
                <w:lang w:val="uk-UA"/>
              </w:rPr>
              <w:t xml:space="preserve">Хімія </w:t>
            </w:r>
            <w:r w:rsidRPr="00447367">
              <w:rPr>
                <w:lang w:val="uk-UA"/>
              </w:rPr>
              <w:t xml:space="preserve"> </w:t>
            </w:r>
            <w:r w:rsidRPr="00E80D7C">
              <w:rPr>
                <w:sz w:val="22"/>
                <w:szCs w:val="22"/>
                <w:lang w:val="uk-UA"/>
              </w:rPr>
              <w:t>(рі</w:t>
            </w:r>
            <w:r>
              <w:rPr>
                <w:sz w:val="22"/>
                <w:szCs w:val="22"/>
                <w:lang w:val="uk-UA"/>
              </w:rPr>
              <w:t>вень стандарту) підручник для 11</w:t>
            </w:r>
            <w:r w:rsidRPr="00E80D7C">
              <w:rPr>
                <w:sz w:val="22"/>
                <w:szCs w:val="22"/>
                <w:lang w:val="uk-UA"/>
              </w:rPr>
              <w:t xml:space="preserve"> класу  закладів загальної середньої освіти</w:t>
            </w:r>
            <w:r w:rsidRPr="0044736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>Ярошенко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 О.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>Г. 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Видавництво «Оріон»</w:t>
            </w:r>
            <w:r w:rsidRPr="00F86F43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. </w:t>
            </w:r>
          </w:p>
          <w:p w:rsidR="00B13C59" w:rsidRDefault="00B13C59" w:rsidP="00B13C59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 xml:space="preserve">Хімія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(рівень стандарту) підручник для 11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класу  закла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дів загальної середньої освіти. Савчин М.М. Видавництво «Грамота»</w:t>
            </w:r>
            <w:r w:rsidRPr="00C77CF7"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  <w:p w:rsidR="00B13C59" w:rsidRDefault="00B13C59" w:rsidP="00B13C59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 xml:space="preserve">Хімія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(рівень стандарту) підручник для 11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класу  закла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дів загальної середньої освіти. Григорович О.В. ТОВ </w:t>
            </w:r>
            <w:r w:rsidR="00465F76" w:rsidRPr="00465F76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«Видавництво 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«Ранок».</w:t>
            </w:r>
          </w:p>
          <w:p w:rsidR="0010521E" w:rsidRPr="00F86F43" w:rsidRDefault="00B13C59" w:rsidP="00B13C59">
            <w:pPr>
              <w:spacing w:after="0" w:line="240" w:lineRule="auto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8B5C80"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Хімія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(рівень стандарту) підручник для 11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класу  закладів за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гальної середньої освіти. Лашевська Г.А., Лашевська А.А., </w:t>
            </w:r>
            <w:r w:rsidRPr="00096275">
              <w:rPr>
                <w:color w:val="000000"/>
                <w:spacing w:val="3"/>
                <w:sz w:val="22"/>
                <w:szCs w:val="22"/>
                <w:lang w:val="uk-UA"/>
              </w:rPr>
              <w:t>Ющенко С.Р.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Видавництво «Ґенеза»</w:t>
            </w:r>
            <w:r w:rsidRPr="00514B42">
              <w:rPr>
                <w:color w:val="000000"/>
                <w:spacing w:val="3"/>
                <w:sz w:val="22"/>
                <w:szCs w:val="22"/>
                <w:lang w:val="uk-UA"/>
              </w:rPr>
              <w:t>.</w:t>
            </w:r>
          </w:p>
        </w:tc>
      </w:tr>
      <w:tr w:rsidR="0010521E" w:rsidRPr="00E10599" w:rsidTr="000064F4">
        <w:tc>
          <w:tcPr>
            <w:tcW w:w="10031" w:type="dxa"/>
            <w:gridSpan w:val="4"/>
          </w:tcPr>
          <w:p w:rsidR="0010521E" w:rsidRPr="00C640C8" w:rsidRDefault="0010521E" w:rsidP="00AC2A93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640C8">
              <w:rPr>
                <w:b/>
                <w:sz w:val="24"/>
                <w:szCs w:val="24"/>
                <w:lang w:val="uk-UA"/>
              </w:rPr>
              <w:t>СТАРША ШКОЛА: профіл</w:t>
            </w:r>
            <w:r w:rsidR="00AC2A93">
              <w:rPr>
                <w:b/>
                <w:sz w:val="24"/>
                <w:szCs w:val="24"/>
                <w:lang w:val="uk-UA"/>
              </w:rPr>
              <w:t>ьний рівень</w:t>
            </w:r>
          </w:p>
        </w:tc>
      </w:tr>
      <w:tr w:rsidR="0010521E" w:rsidRPr="00B13C59" w:rsidTr="00F31008">
        <w:tc>
          <w:tcPr>
            <w:tcW w:w="675" w:type="dxa"/>
          </w:tcPr>
          <w:p w:rsidR="0010521E" w:rsidRPr="00AC2A93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C2A93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</w:tcPr>
          <w:p w:rsidR="0010521E" w:rsidRPr="0004769A" w:rsidRDefault="0010521E" w:rsidP="00B13C59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04769A">
              <w:rPr>
                <w:sz w:val="22"/>
                <w:szCs w:val="22"/>
                <w:lang w:val="uk-UA"/>
              </w:rPr>
              <w:t>Програма з хімії для 10–11 класів закладів загальної середньої освіти. Профільний рівень (затверджена наказо</w:t>
            </w:r>
            <w:r w:rsidR="008B5C80">
              <w:rPr>
                <w:sz w:val="22"/>
                <w:szCs w:val="22"/>
                <w:lang w:val="uk-UA"/>
              </w:rPr>
              <w:t xml:space="preserve">м МОН України від 23.10.2017 </w:t>
            </w:r>
            <w:r w:rsidRPr="0004769A">
              <w:rPr>
                <w:sz w:val="22"/>
                <w:szCs w:val="22"/>
                <w:lang w:val="uk-UA"/>
              </w:rPr>
              <w:t>№ 1407). Програму розміщено на офіційному веб-сайті Міністерства (</w:t>
            </w:r>
            <w:hyperlink r:id="rId51" w:history="1">
              <w:r w:rsidRPr="00262AC1">
                <w:rPr>
                  <w:rStyle w:val="a4"/>
                  <w:rFonts w:cstheme="minorBidi"/>
                  <w:lang w:val="uk-UA"/>
                </w:rPr>
                <w:t>https://goo.gl/fwh2BR</w:t>
              </w:r>
            </w:hyperlink>
            <w:r w:rsidRPr="0004769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C640C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0C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10521E" w:rsidRPr="00C640C8" w:rsidRDefault="0010521E" w:rsidP="00B13C59">
            <w:pPr>
              <w:tabs>
                <w:tab w:val="left" w:pos="307"/>
                <w:tab w:val="left" w:pos="1260"/>
              </w:tabs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B13C59">
              <w:rPr>
                <w:b/>
                <w:color w:val="000000"/>
                <w:spacing w:val="3"/>
                <w:sz w:val="24"/>
                <w:szCs w:val="24"/>
                <w:lang w:val="uk-UA"/>
              </w:rPr>
              <w:t>Хімія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 підручник для 1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0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класу  закладів загально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ї середньої 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>освіт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и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>: профіл</w:t>
            </w:r>
            <w:r w:rsidR="00B13C59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ьний рівень. Величко  Л.П. 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УВЦ </w:t>
            </w:r>
            <w:r w:rsidR="00B13C59">
              <w:rPr>
                <w:color w:val="000000"/>
                <w:spacing w:val="3"/>
                <w:sz w:val="24"/>
                <w:szCs w:val="24"/>
                <w:lang w:val="uk-UA"/>
              </w:rPr>
              <w:t>«</w:t>
            </w:r>
            <w:r w:rsidRPr="00CF2D00">
              <w:rPr>
                <w:color w:val="000000"/>
                <w:spacing w:val="3"/>
                <w:sz w:val="24"/>
                <w:szCs w:val="24"/>
                <w:lang w:val="uk-UA"/>
              </w:rPr>
              <w:t>Школяр</w:t>
            </w:r>
            <w:r w:rsidR="00B13C59">
              <w:rPr>
                <w:color w:val="000000"/>
                <w:spacing w:val="3"/>
                <w:sz w:val="24"/>
                <w:szCs w:val="24"/>
                <w:lang w:val="uk-UA"/>
              </w:rPr>
              <w:t>».</w:t>
            </w:r>
          </w:p>
        </w:tc>
      </w:tr>
      <w:tr w:rsidR="0010521E" w:rsidRPr="000064F4" w:rsidTr="00F31008">
        <w:trPr>
          <w:trHeight w:val="1579"/>
        </w:trPr>
        <w:tc>
          <w:tcPr>
            <w:tcW w:w="675" w:type="dxa"/>
          </w:tcPr>
          <w:p w:rsidR="0010521E" w:rsidRPr="00AC2A93" w:rsidRDefault="0010521E" w:rsidP="00AC2A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C2A93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10521E" w:rsidRPr="00514B42" w:rsidRDefault="00AC2A93" w:rsidP="00B13C59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AC2A93">
              <w:rPr>
                <w:sz w:val="22"/>
                <w:szCs w:val="22"/>
                <w:lang w:val="uk-UA"/>
              </w:rPr>
              <w:t>Програма з хімії для 10–11 класів закладів загальної середньої освіти. Профільний рівень (затверджена наказ</w:t>
            </w:r>
            <w:r w:rsidR="008B5C80">
              <w:rPr>
                <w:sz w:val="22"/>
                <w:szCs w:val="22"/>
                <w:lang w:val="uk-UA"/>
              </w:rPr>
              <w:t>ом МОН України від 23.10.2017</w:t>
            </w:r>
            <w:r w:rsidRPr="00AC2A93">
              <w:rPr>
                <w:sz w:val="22"/>
                <w:szCs w:val="22"/>
                <w:lang w:val="uk-UA"/>
              </w:rPr>
              <w:t xml:space="preserve"> № 1407). Програму розміщено на офіційному веб-сайті Міністерства </w:t>
            </w:r>
            <w:hyperlink r:id="rId52" w:history="1">
              <w:r w:rsidRPr="00AC2A93">
                <w:rPr>
                  <w:rStyle w:val="a4"/>
                  <w:sz w:val="22"/>
                  <w:szCs w:val="22"/>
                  <w:lang w:val="uk-UA"/>
                </w:rPr>
                <w:t>(https://goo.gl/fwh2BR</w:t>
              </w:r>
            </w:hyperlink>
            <w:r w:rsidRPr="00AC2A9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</w:tcPr>
          <w:p w:rsidR="0010521E" w:rsidRPr="00C640C8" w:rsidRDefault="0010521E" w:rsidP="00AC2A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0C8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670" w:type="dxa"/>
          </w:tcPr>
          <w:p w:rsidR="0010521E" w:rsidRPr="00C640C8" w:rsidRDefault="00AC2A93" w:rsidP="00AC2A9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10521E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Електронні версії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розміщені за посиланням: </w:t>
      </w:r>
      <w:hyperlink r:id="rId53" w:history="1">
        <w:r w:rsidRPr="00CC516B">
          <w:rPr>
            <w:rStyle w:val="a4"/>
            <w:rFonts w:ascii="Times New Roman" w:hAnsi="Times New Roman"/>
            <w:sz w:val="28"/>
            <w:szCs w:val="28"/>
            <w:lang w:val="uk-UA"/>
          </w:rPr>
          <w:t>https://imzo.gov.ua/pidruchniki/elektronni-versiyi-pidruchnikiv/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521E" w:rsidRPr="00E10599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2</w:t>
      </w:r>
    </w:p>
    <w:p w:rsidR="0010521E" w:rsidRDefault="0010521E" w:rsidP="0010521E">
      <w:pPr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ab/>
        <w:t>Розподіл кількості годин на викладання хімії в основній школі</w:t>
      </w:r>
    </w:p>
    <w:p w:rsidR="0010521E" w:rsidRPr="00F355C5" w:rsidRDefault="0010521E" w:rsidP="00B13C59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55C5">
        <w:rPr>
          <w:rFonts w:ascii="Times New Roman" w:hAnsi="Times New Roman" w:cs="Times New Roman"/>
          <w:sz w:val="28"/>
          <w:szCs w:val="28"/>
          <w:lang w:val="uk-UA"/>
        </w:rPr>
        <w:t>(відповідно до Типової освітньої програми закладі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>в загальної середньої освіти IІ 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>ступеня, затвердженої наказом МОН України від 20.04.2018 № 405)</w:t>
      </w:r>
    </w:p>
    <w:tbl>
      <w:tblPr>
        <w:tblStyle w:val="21"/>
        <w:tblW w:w="9965" w:type="dxa"/>
        <w:jc w:val="center"/>
        <w:tblLayout w:type="fixed"/>
        <w:tblLook w:val="01E0"/>
      </w:tblPr>
      <w:tblGrid>
        <w:gridCol w:w="1651"/>
        <w:gridCol w:w="567"/>
        <w:gridCol w:w="567"/>
        <w:gridCol w:w="567"/>
        <w:gridCol w:w="1843"/>
        <w:gridCol w:w="1843"/>
        <w:gridCol w:w="2927"/>
      </w:tblGrid>
      <w:tr w:rsidR="0010521E" w:rsidRPr="00E10599" w:rsidTr="001D6759">
        <w:trPr>
          <w:jc w:val="center"/>
        </w:trPr>
        <w:tc>
          <w:tcPr>
            <w:tcW w:w="1651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67" w:type="dxa"/>
            <w:vAlign w:val="center"/>
          </w:tcPr>
          <w:p w:rsidR="0010521E" w:rsidRPr="001D67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10521E" w:rsidRPr="001D67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10521E" w:rsidRPr="001D6759" w:rsidRDefault="001D6759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1D6759" w:rsidRPr="001D6759" w:rsidRDefault="001D6759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8</w:t>
            </w:r>
          </w:p>
          <w:p w:rsidR="0010521E" w:rsidRPr="001D6759" w:rsidRDefault="001D6759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sz w:val="24"/>
                <w:szCs w:val="24"/>
                <w:lang w:val="uk-UA"/>
              </w:rPr>
              <w:t>(поглиблене вивчення хімії)</w:t>
            </w:r>
          </w:p>
        </w:tc>
        <w:tc>
          <w:tcPr>
            <w:tcW w:w="1843" w:type="dxa"/>
            <w:vAlign w:val="center"/>
          </w:tcPr>
          <w:p w:rsidR="0010521E" w:rsidRPr="001D67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9</w:t>
            </w:r>
          </w:p>
          <w:p w:rsidR="0010521E" w:rsidRPr="001D6759" w:rsidRDefault="0010521E" w:rsidP="00B13C5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D6759">
              <w:rPr>
                <w:sz w:val="24"/>
                <w:szCs w:val="24"/>
                <w:lang w:val="uk-UA"/>
              </w:rPr>
              <w:t>(поглиблене вивчення хімії)</w:t>
            </w:r>
          </w:p>
        </w:tc>
        <w:tc>
          <w:tcPr>
            <w:tcW w:w="2927" w:type="dxa"/>
            <w:vAlign w:val="center"/>
          </w:tcPr>
          <w:p w:rsidR="0010521E" w:rsidRPr="001D67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D6759">
              <w:rPr>
                <w:b/>
                <w:sz w:val="28"/>
                <w:szCs w:val="28"/>
                <w:lang w:val="uk-UA"/>
              </w:rPr>
              <w:t>9</w:t>
            </w:r>
          </w:p>
          <w:p w:rsidR="0010521E" w:rsidRPr="001D6759" w:rsidRDefault="0010521E" w:rsidP="00B13C5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D6759">
              <w:rPr>
                <w:sz w:val="24"/>
                <w:szCs w:val="24"/>
                <w:lang w:val="uk-UA"/>
              </w:rPr>
              <w:t>(спеціалізовані школи з поглибленим вивченням іноземних мов)</w:t>
            </w:r>
          </w:p>
        </w:tc>
      </w:tr>
      <w:tr w:rsidR="0010521E" w:rsidRPr="00E10599" w:rsidTr="001D6759">
        <w:trPr>
          <w:jc w:val="center"/>
        </w:trPr>
        <w:tc>
          <w:tcPr>
            <w:tcW w:w="1651" w:type="dxa"/>
          </w:tcPr>
          <w:p w:rsidR="0010521E" w:rsidRPr="00F471B3" w:rsidRDefault="0010521E" w:rsidP="00B13C5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471B3">
              <w:rPr>
                <w:sz w:val="24"/>
                <w:szCs w:val="24"/>
                <w:lang w:val="uk-UA"/>
              </w:rPr>
              <w:t>Кількість годин на тиждень</w:t>
            </w:r>
          </w:p>
        </w:tc>
        <w:tc>
          <w:tcPr>
            <w:tcW w:w="567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521E" w:rsidRPr="00E10599" w:rsidRDefault="001D6759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10521E" w:rsidRPr="00E10599" w:rsidRDefault="001D6759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27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10521E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538">
        <w:rPr>
          <w:rFonts w:ascii="Times New Roman" w:hAnsi="Times New Roman" w:cs="Times New Roman"/>
          <w:sz w:val="28"/>
          <w:szCs w:val="28"/>
          <w:lang w:val="uk-UA"/>
        </w:rPr>
        <w:t>У класах з вечірньою формою здобуття освіти з очною формою навчання хімія вивчається у 7 класах – 1 годину на тиждень, а у 8 і 9 класах – 1,5 години на тиждень. У класах з вечірньою формою здобуття освіти із заочною формою навчання у 7 – 9 класах хімія вивчається 1 годину на тиждень.</w:t>
      </w:r>
    </w:p>
    <w:p w:rsidR="0010521E" w:rsidRPr="0057267E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3</w:t>
      </w: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Розподіл кількості годин на викладання хімії в старшій школі</w:t>
      </w: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>відповідно до Типов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програм закладів загальної середньої освіти </w:t>
      </w:r>
    </w:p>
    <w:p w:rsidR="0010521E" w:rsidRPr="00E1059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5C5">
        <w:rPr>
          <w:rFonts w:ascii="Times New Roman" w:hAnsi="Times New Roman" w:cs="Times New Roman"/>
          <w:sz w:val="28"/>
          <w:szCs w:val="28"/>
          <w:lang w:val="uk-UA"/>
        </w:rPr>
        <w:t>IIІ ступеня,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355C5">
        <w:rPr>
          <w:rFonts w:ascii="Times New Roman" w:hAnsi="Times New Roman" w:cs="Times New Roman"/>
          <w:sz w:val="28"/>
          <w:szCs w:val="28"/>
          <w:lang w:val="uk-UA"/>
        </w:rPr>
        <w:t xml:space="preserve"> наказом МОН України від 20.04.2018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3"/>
        <w:tblW w:w="0" w:type="auto"/>
        <w:tblInd w:w="108" w:type="dxa"/>
        <w:tblLook w:val="01E0"/>
      </w:tblPr>
      <w:tblGrid>
        <w:gridCol w:w="3573"/>
        <w:gridCol w:w="1530"/>
        <w:gridCol w:w="1418"/>
        <w:gridCol w:w="1701"/>
        <w:gridCol w:w="1843"/>
      </w:tblGrid>
      <w:tr w:rsidR="0010521E" w:rsidRPr="00E10599" w:rsidTr="008733E0">
        <w:trPr>
          <w:trHeight w:val="244"/>
        </w:trPr>
        <w:tc>
          <w:tcPr>
            <w:tcW w:w="357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Рівні змісту навчання</w:t>
            </w:r>
          </w:p>
        </w:tc>
        <w:tc>
          <w:tcPr>
            <w:tcW w:w="2948" w:type="dxa"/>
            <w:gridSpan w:val="2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Рівень стандарту</w:t>
            </w:r>
          </w:p>
        </w:tc>
        <w:tc>
          <w:tcPr>
            <w:tcW w:w="3544" w:type="dxa"/>
            <w:gridSpan w:val="2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10521E" w:rsidRPr="00E10599" w:rsidTr="008733E0">
        <w:tc>
          <w:tcPr>
            <w:tcW w:w="357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30" w:type="dxa"/>
            <w:vAlign w:val="center"/>
          </w:tcPr>
          <w:p w:rsidR="0010521E" w:rsidRPr="00B13C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3C59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10521E" w:rsidRPr="00B13C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3C59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10521E" w:rsidRPr="00B13C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3C59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vAlign w:val="center"/>
          </w:tcPr>
          <w:p w:rsidR="0010521E" w:rsidRPr="00B13C59" w:rsidRDefault="0010521E" w:rsidP="00B13C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3C59"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10521E" w:rsidRPr="00E10599" w:rsidTr="008733E0">
        <w:tc>
          <w:tcPr>
            <w:tcW w:w="357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530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418" w:type="dxa"/>
            <w:vAlign w:val="center"/>
          </w:tcPr>
          <w:p w:rsidR="0010521E" w:rsidRPr="00E10599" w:rsidRDefault="00B8776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10521E" w:rsidRPr="00A31210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10521E" w:rsidRPr="00E10599" w:rsidRDefault="0010521E" w:rsidP="00B13C5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B13C59" w:rsidRDefault="00B13C59" w:rsidP="001D6759">
      <w:pPr>
        <w:pStyle w:val="1"/>
        <w:shd w:val="clear" w:color="auto" w:fill="FFFFFF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0521E" w:rsidRDefault="0010521E" w:rsidP="001D6759">
      <w:pPr>
        <w:pStyle w:val="1"/>
        <w:shd w:val="clear" w:color="auto" w:fill="FFFFFF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913E6">
        <w:rPr>
          <w:rFonts w:ascii="Times New Roman" w:hAnsi="Times New Roman"/>
          <w:b w:val="0"/>
          <w:sz w:val="28"/>
          <w:szCs w:val="28"/>
        </w:rPr>
        <w:t>Звертаємо увагу, що в організації освітнього процесу потрібно використовувати навчальні програми, підручники та навчально-методичні посібники (робочі зошити, зошити для практичних робіт і лабораторних дослідів, різних видів контролюючих робіт тощо), які мають відповідний гриф Міністерства освіти і науки України, схвалення відповідною комісією Науково-методичної ради з питань освіти.</w:t>
      </w:r>
      <w:r w:rsidRPr="006913E6">
        <w:rPr>
          <w:b w:val="0"/>
        </w:rPr>
        <w:t xml:space="preserve"> </w:t>
      </w:r>
      <w:r w:rsidRPr="006913E6">
        <w:rPr>
          <w:rFonts w:ascii="Times New Roman" w:hAnsi="Times New Roman"/>
          <w:b w:val="0"/>
          <w:sz w:val="28"/>
          <w:szCs w:val="28"/>
        </w:rPr>
        <w:t xml:space="preserve">Перелік цієї навчальної літератури постійно оновлюється, його розміщено за посиланням </w:t>
      </w:r>
      <w:hyperlink r:id="rId54" w:history="1">
        <w:r w:rsidRPr="006913E6">
          <w:rPr>
            <w:rStyle w:val="a4"/>
            <w:rFonts w:ascii="Times New Roman" w:hAnsi="Times New Roman"/>
            <w:b w:val="0"/>
            <w:sz w:val="28"/>
            <w:szCs w:val="28"/>
          </w:rPr>
          <w:t>https://goo.gl/TnGiJX</w:t>
        </w:r>
      </w:hyperlink>
    </w:p>
    <w:p w:rsidR="00B13C59" w:rsidRDefault="0010521E" w:rsidP="00B13C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Зміст програм курсів за вибором і факу</w:t>
      </w:r>
      <w:r>
        <w:rPr>
          <w:rFonts w:ascii="Times New Roman" w:hAnsi="Times New Roman" w:cs="Times New Roman"/>
          <w:sz w:val="28"/>
          <w:szCs w:val="28"/>
          <w:lang w:val="uk-UA"/>
        </w:rPr>
        <w:t>льтативів як і кількість годин та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клас, в якому пропонується їх вивчення, є орієнтовним. Учитель має право творчо підходити до реалізації змісту цих програм, ураховуючи кількість годин виділених на вивчення курсу за вибором чи факультативу, інтереси і здібності учнів, потреби регіону, можливості навчального закладу. Окремі розділи запропонованих у збірниках програм можуть вивчатися я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 xml:space="preserve">к самостійні курси за вибором. </w:t>
      </w:r>
    </w:p>
    <w:p w:rsidR="00B13C59" w:rsidRDefault="0010521E" w:rsidP="00B13C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Слід зазначити, що навчальні програми курсів за вибором можна використовувати для проведення факультативних занять і навпаки, програми факультативів можна використовувати дл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>я викладання курсів за вибором.</w:t>
      </w:r>
    </w:p>
    <w:p w:rsidR="0010521E" w:rsidRDefault="0010521E" w:rsidP="00B13C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За рішенням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облік занять з курсів за вибором може здійснюватися на окремих сторінках класного журналу або у окремому журналі. Облік факультативних занять здійснюється в окремому журналі. Рішення щодо оцінювання навчальних досягнень уч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>нів також приймається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закладом</w:t>
      </w:r>
      <w:r w:rsidR="00B13C5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Default="0010521E" w:rsidP="0010521E">
      <w:pPr>
        <w:pStyle w:val="a7"/>
        <w:spacing w:after="0"/>
        <w:ind w:left="0" w:firstLine="709"/>
        <w:jc w:val="center"/>
        <w:rPr>
          <w:rFonts w:eastAsiaTheme="minorEastAsia"/>
          <w:sz w:val="28"/>
          <w:szCs w:val="28"/>
          <w:lang w:val="uk-UA"/>
        </w:rPr>
      </w:pPr>
    </w:p>
    <w:p w:rsidR="0010521E" w:rsidRPr="00E10599" w:rsidRDefault="0010521E" w:rsidP="0010521E">
      <w:pPr>
        <w:pStyle w:val="a7"/>
        <w:spacing w:after="0"/>
        <w:ind w:left="0" w:firstLine="709"/>
        <w:jc w:val="center"/>
        <w:rPr>
          <w:sz w:val="28"/>
          <w:szCs w:val="28"/>
          <w:lang w:val="uk-UA"/>
        </w:rPr>
      </w:pPr>
      <w:r w:rsidRPr="00E10599">
        <w:rPr>
          <w:b/>
          <w:sz w:val="28"/>
          <w:szCs w:val="28"/>
          <w:lang w:val="uk-UA"/>
        </w:rPr>
        <w:t>IІ. Нормативні документи,</w:t>
      </w:r>
    </w:p>
    <w:p w:rsidR="0010521E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регулюють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ого процесу з хімії, обумовлюють оформлення кабінетів і відповідної документації, проведення роботи з питань безпеки життєдіяльності на уроках хімії</w:t>
      </w:r>
    </w:p>
    <w:p w:rsidR="0010521E" w:rsidRPr="00E10599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B9681E" w:rsidRDefault="0010521E" w:rsidP="001F7F19">
      <w:pPr>
        <w:pStyle w:val="aa"/>
        <w:numPr>
          <w:ilvl w:val="0"/>
          <w:numId w:val="29"/>
        </w:numPr>
        <w:shd w:val="clear" w:color="auto" w:fill="FFFFFF"/>
        <w:tabs>
          <w:tab w:val="clear" w:pos="1804"/>
          <w:tab w:val="left" w:pos="284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54A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Державні санітарні правила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 норми влаштування, утримання </w:t>
      </w:r>
      <w:r w:rsidRPr="00E54A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загальноосвітніх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навчальних закладів </w:t>
      </w:r>
      <w:r w:rsidRPr="00E54A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організації навчально-виховного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процесу </w:t>
      </w:r>
      <w:r w:rsidRPr="00E54A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ДСанПіН 5.5.2.008-01</w:t>
      </w:r>
      <w:r>
        <w:rPr>
          <w:color w:val="000000"/>
          <w:shd w:val="clear" w:color="auto" w:fill="FFFFFF"/>
          <w:lang w:val="uk-UA"/>
        </w:rPr>
        <w:t xml:space="preserve">, </w:t>
      </w:r>
      <w:r w:rsidRPr="005C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постановою Головного державного санітарного лікаря України від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2001 </w:t>
      </w:r>
      <w:r w:rsidRPr="00C3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0521E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Положення про навчальні кабінети загальноосвітніх навчальних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(Наказ МОН України від 20.07.2004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№ 601).</w:t>
      </w:r>
    </w:p>
    <w:p w:rsidR="0010521E" w:rsidRPr="00BD16DD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521689679"/>
      <w:r w:rsidRPr="00BD16DD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навчальні кабінети з природничо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16DD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математичних предметів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(Наказ МОНмолодьспорту України від 14.12.2012 № 1423).</w:t>
      </w:r>
    </w:p>
    <w:bookmarkEnd w:id="5"/>
    <w:p w:rsidR="0010521E" w:rsidRPr="00BD16DD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6DD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безпеки під час проведення навчально-виховного процесу в кабінетах (лабораторіях) фізики та хімії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6DD">
        <w:rPr>
          <w:rFonts w:ascii="Times New Roman" w:hAnsi="Times New Roman" w:cs="Times New Roman"/>
          <w:sz w:val="28"/>
          <w:szCs w:val="28"/>
          <w:lang w:val="uk-UA"/>
        </w:rPr>
        <w:t>(Наказ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 </w:t>
      </w:r>
      <w:r w:rsidRPr="00BD16DD">
        <w:rPr>
          <w:rFonts w:ascii="Times New Roman" w:hAnsi="Times New Roman" w:cs="Times New Roman"/>
          <w:sz w:val="28"/>
          <w:szCs w:val="28"/>
          <w:lang w:val="uk-UA"/>
        </w:rPr>
        <w:t>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16.07.2012 № 992).</w:t>
      </w:r>
    </w:p>
    <w:p w:rsidR="0010521E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C7A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(Наказ МОН України від 18.04.2006 № 304, зареєстровано в Міню</w:t>
      </w:r>
      <w:r w:rsidRPr="00F15C7A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15C7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F15C7A">
        <w:rPr>
          <w:rFonts w:ascii="Times New Roman" w:hAnsi="Times New Roman" w:cs="Times New Roman"/>
          <w:sz w:val="28"/>
          <w:szCs w:val="28"/>
          <w:lang w:val="uk-UA"/>
        </w:rPr>
        <w:t xml:space="preserve"> від 07.07.20</w:t>
      </w:r>
      <w:r>
        <w:rPr>
          <w:rFonts w:ascii="Times New Roman" w:hAnsi="Times New Roman" w:cs="Times New Roman"/>
          <w:sz w:val="28"/>
          <w:szCs w:val="28"/>
          <w:lang w:val="uk-UA"/>
        </w:rPr>
        <w:t>06 за № </w:t>
      </w:r>
      <w:r w:rsidRPr="00F15C7A">
        <w:rPr>
          <w:rFonts w:ascii="Times New Roman" w:hAnsi="Times New Roman" w:cs="Times New Roman"/>
          <w:sz w:val="28"/>
          <w:szCs w:val="28"/>
          <w:lang w:val="uk-UA"/>
        </w:rPr>
        <w:t>806/12680).</w:t>
      </w:r>
    </w:p>
    <w:p w:rsidR="0010521E" w:rsidRPr="001A5BB8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521689741"/>
      <w:r w:rsidRPr="001A5BB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наказу Міністерства освіти і науки України від 18 квітня 2006 року № 304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(Наказ МОН України від 22.11.2017 № 1514).</w:t>
      </w:r>
    </w:p>
    <w:p w:rsidR="0010521E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521689784"/>
      <w:bookmarkEnd w:id="6"/>
      <w:r w:rsidRPr="00577323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(Наказ МОН України від 26.12.2017 № 1669).</w:t>
      </w:r>
    </w:p>
    <w:bookmarkEnd w:id="7"/>
    <w:p w:rsidR="0010521E" w:rsidRPr="00E10599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«Безпечне проведення занять у кабінетах природничо-математичного напряму загальноосвітніх навчальних закладів»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</w:t>
      </w:r>
      <w:r w:rsidRPr="00066846">
        <w:rPr>
          <w:rFonts w:ascii="Times New Roman" w:hAnsi="Times New Roman" w:cs="Times New Roman"/>
          <w:sz w:val="28"/>
          <w:szCs w:val="28"/>
          <w:lang w:val="uk-UA"/>
        </w:rPr>
        <w:t>МОНмолодьспорт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 01.02.2012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№ 1/9-72).</w:t>
      </w:r>
    </w:p>
    <w:p w:rsidR="0010521E" w:rsidRPr="00E10599" w:rsidRDefault="0010521E" w:rsidP="001F7F19">
      <w:pPr>
        <w:numPr>
          <w:ilvl w:val="0"/>
          <w:numId w:val="2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Про використання Інструктивно-методичних матеріалів з питань розроблення інструкцій з безпеки проведення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в кабінетах природничо-математичного напряму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МОН України</w:t>
      </w:r>
      <w:r w:rsidRPr="00E1059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17.07.2013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10599">
        <w:rPr>
          <w:rFonts w:ascii="Times New Roman" w:hAnsi="Times New Roman" w:cs="Times New Roman"/>
          <w:snapToGrid w:val="0"/>
          <w:sz w:val="28"/>
          <w:szCs w:val="28"/>
          <w:lang w:val="uk-UA"/>
        </w:rPr>
        <w:t>№ 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1/9-498). </w:t>
      </w:r>
    </w:p>
    <w:p w:rsidR="0010521E" w:rsidRDefault="0010521E" w:rsidP="001F7F19">
      <w:pPr>
        <w:numPr>
          <w:ilvl w:val="0"/>
          <w:numId w:val="29"/>
        </w:numPr>
        <w:tabs>
          <w:tab w:val="clear" w:pos="1804"/>
          <w:tab w:val="left" w:pos="284"/>
          <w:tab w:val="left" w:pos="426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оосвітніх навчальних закладах (Лист МОН України від 16.06 2014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№ 1/9-319).</w:t>
      </w:r>
    </w:p>
    <w:p w:rsidR="0010521E" w:rsidRPr="00B9681E" w:rsidRDefault="0010521E" w:rsidP="001F7F19">
      <w:pPr>
        <w:numPr>
          <w:ilvl w:val="0"/>
          <w:numId w:val="29"/>
        </w:numPr>
        <w:tabs>
          <w:tab w:val="clear" w:pos="1804"/>
          <w:tab w:val="left" w:pos="284"/>
          <w:tab w:val="left" w:pos="426"/>
          <w:tab w:val="left" w:pos="851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B7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 w:rsidRPr="00F03B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Наказ МОН України від 22.06.2016 </w:t>
      </w:r>
      <w:r w:rsidRPr="00F03B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№704)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521E" w:rsidRPr="00951EB7" w:rsidRDefault="0010521E" w:rsidP="001F7F19">
      <w:pPr>
        <w:pStyle w:val="aa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51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6BC1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Правил пожежної безпеки для навчальних закладів та установ системи освіти України (Наказ МОН України від 15.08.2016 № 974)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96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0521E" w:rsidRDefault="0010521E" w:rsidP="001F7F19">
      <w:pPr>
        <w:pStyle w:val="aa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Інструкції з діловодства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закладах загальної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(Наказ МОН України від 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676).</w:t>
      </w:r>
    </w:p>
    <w:p w:rsidR="0010521E" w:rsidRDefault="0010521E" w:rsidP="001F7F19">
      <w:pPr>
        <w:pStyle w:val="aa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_Hlk14699110"/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придбання, перевезення, зберігання і використання прекурсорів у наукових та навчальних цілях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(Постанова КМУ України від 19.06.2019 № 529).</w:t>
      </w:r>
    </w:p>
    <w:p w:rsidR="0010521E" w:rsidRPr="00951EB7" w:rsidRDefault="0010521E" w:rsidP="001F7F19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51E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(Із повним текстом зазначених матеріалів можна ознайомитись на офіційних веб-сайтах Міністерства освіти і науки </w:t>
      </w:r>
      <w:hyperlink r:id="rId55" w:history="1">
        <w:r w:rsidRPr="00951EB7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www.mon.gov.ua</w:t>
        </w:r>
      </w:hyperlink>
      <w:r w:rsidRPr="00951EB7">
        <w:rPr>
          <w:rStyle w:val="a4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51E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Інституту модернізації змісту освіти </w:t>
      </w:r>
      <w:hyperlink r:id="rId56" w:history="1">
        <w:r w:rsidRPr="00951EB7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www.imzo.gov.ua</w:t>
        </w:r>
      </w:hyperlink>
      <w:r w:rsidRPr="00951EB7"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r w:rsidRPr="00951EB7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та порталі</w:t>
      </w:r>
      <w:r w:rsidRPr="00951EB7"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r w:rsidRPr="00951EB7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Верховної Ради України</w:t>
      </w:r>
      <w:r w:rsidRPr="00951EB7">
        <w:rPr>
          <w:rStyle w:val="a4"/>
          <w:rFonts w:ascii="Times New Roman" w:hAnsi="Times New Roman"/>
          <w:i/>
          <w:sz w:val="28"/>
          <w:szCs w:val="28"/>
          <w:u w:val="none"/>
          <w:lang w:val="uk-UA"/>
        </w:rPr>
        <w:t xml:space="preserve"> </w:t>
      </w:r>
      <w:hyperlink r:id="rId57" w:history="1">
        <w:r w:rsidRPr="00951EB7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951EB7">
          <w:rPr>
            <w:rStyle w:val="a4"/>
            <w:rFonts w:ascii="Times New Roman" w:hAnsi="Times New Roman"/>
            <w:sz w:val="28"/>
            <w:szCs w:val="28"/>
          </w:rPr>
          <w:t>zakon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951EB7">
          <w:rPr>
            <w:rStyle w:val="a4"/>
            <w:rFonts w:ascii="Times New Roman" w:hAnsi="Times New Roman"/>
            <w:sz w:val="28"/>
            <w:szCs w:val="28"/>
          </w:rPr>
          <w:t>rada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951EB7">
          <w:rPr>
            <w:rStyle w:val="a4"/>
            <w:rFonts w:ascii="Times New Roman" w:hAnsi="Times New Roman"/>
            <w:sz w:val="28"/>
            <w:szCs w:val="28"/>
          </w:rPr>
          <w:t>gov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951EB7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951EB7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951EB7">
          <w:rPr>
            <w:rStyle w:val="a4"/>
            <w:rFonts w:ascii="Times New Roman" w:hAnsi="Times New Roman"/>
            <w:sz w:val="28"/>
            <w:szCs w:val="28"/>
          </w:rPr>
          <w:t>laws</w:t>
        </w:r>
      </w:hyperlink>
      <w:r w:rsidRPr="00951EB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951E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Рекомендації по використанню у </w:t>
      </w:r>
      <w:r w:rsidRPr="00D76538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му процесі реактивів, які визначено як прекурсори</w:t>
      </w:r>
    </w:p>
    <w:p w:rsidR="0010521E" w:rsidRPr="00E10599" w:rsidRDefault="0010521E" w:rsidP="0010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10599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 вчителів хімії та лаборантів кабінету хімії, що в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України «Про обіг в Україні наркотичних засобів, психотропних речовин їх аналогів і прекурсорів» і Постанови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19.06.2019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529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703D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придбання, перевезення, зберігання і використання прекурсорів у наукових та навчальних цілях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37D71">
        <w:rPr>
          <w:rFonts w:ascii="Times New Roman" w:hAnsi="Times New Roman" w:cs="Times New Roman"/>
          <w:b/>
          <w:sz w:val="28"/>
          <w:szCs w:val="28"/>
          <w:lang w:val="uk-UA"/>
        </w:rPr>
        <w:t>змінюється порядок зберігання та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хімічн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заходам контролю щодо їх зберігання та обліку. </w:t>
      </w:r>
    </w:p>
    <w:p w:rsidR="0010521E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537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E105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Рекомендації щодо оформлення записів інструктажів </w:t>
      </w:r>
    </w:p>
    <w:p w:rsidR="0010521E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з безпеки життєдіяльності на уроках хімії</w:t>
      </w:r>
    </w:p>
    <w:p w:rsidR="0010521E" w:rsidRPr="00E10599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Pr="00E10599" w:rsidRDefault="001D6759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</w:t>
      </w:r>
      <w:r w:rsidR="0010521E" w:rsidRPr="00E10599">
        <w:rPr>
          <w:rFonts w:ascii="Times New Roman" w:hAnsi="Times New Roman" w:cs="Times New Roman"/>
          <w:sz w:val="28"/>
          <w:szCs w:val="28"/>
          <w:lang w:val="uk-UA"/>
        </w:rPr>
        <w:t>на обов’язкове виконання вимог наказ</w:t>
      </w:r>
      <w:r w:rsidR="0010521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0521E"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</w:t>
      </w:r>
      <w:r w:rsidR="0010521E">
        <w:rPr>
          <w:rFonts w:ascii="Times New Roman" w:hAnsi="Times New Roman" w:cs="Times New Roman"/>
          <w:sz w:val="28"/>
          <w:szCs w:val="28"/>
          <w:lang w:val="uk-UA"/>
        </w:rPr>
        <w:t xml:space="preserve"> і науки України від 18.04.2006</w:t>
      </w:r>
      <w:r w:rsidR="0010521E"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який зареєстровано в Міністерстві юстиції України 07.07.2006 року за № 806/12680 та </w:t>
      </w:r>
      <w:r w:rsidR="0010521E">
        <w:rPr>
          <w:rFonts w:ascii="Times New Roman" w:hAnsi="Times New Roman" w:cs="Times New Roman"/>
          <w:sz w:val="28"/>
          <w:szCs w:val="28"/>
          <w:lang w:val="uk-UA"/>
        </w:rPr>
        <w:t xml:space="preserve">від 22.11.2017 № 1514 «Про внесення змін до наказ Міністерства освіти і науки України від 18 квітня 20006 року № 304»,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 та </w:t>
      </w:r>
      <w:r w:rsidR="0010521E" w:rsidRPr="00E10599">
        <w:rPr>
          <w:rFonts w:ascii="Times New Roman" w:hAnsi="Times New Roman" w:cs="Times New Roman"/>
          <w:sz w:val="28"/>
          <w:szCs w:val="28"/>
          <w:lang w:val="uk-UA"/>
        </w:rPr>
        <w:t>листа МОН України від 16.06 2014 р. № 1/9-319 «Організація навчання і перевірки знань, проведення інструктажів з питань охорони праці, безпеки життєдіяльності в загальноосвітніх навчальних закладах»</w:t>
      </w:r>
    </w:p>
    <w:p w:rsidR="0010521E" w:rsidRPr="00E10599" w:rsidRDefault="0010521E" w:rsidP="0010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Згідно з цими документами здійснюються такі інструктажі:</w:t>
      </w:r>
    </w:p>
    <w:p w:rsidR="0010521E" w:rsidRPr="00E10599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4</w:t>
      </w:r>
    </w:p>
    <w:p w:rsidR="0010521E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>Оформлення записів інструктажів з БЖД на уроках хімії</w:t>
      </w:r>
    </w:p>
    <w:p w:rsidR="0010521E" w:rsidRPr="00E10599" w:rsidRDefault="0010521E" w:rsidP="00105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1"/>
        <w:tblW w:w="9961" w:type="dxa"/>
        <w:tblInd w:w="108" w:type="dxa"/>
        <w:tblLook w:val="01E0"/>
      </w:tblPr>
      <w:tblGrid>
        <w:gridCol w:w="2864"/>
        <w:gridCol w:w="3686"/>
        <w:gridCol w:w="3411"/>
      </w:tblGrid>
      <w:tr w:rsidR="0010521E" w:rsidRPr="00E10599" w:rsidTr="000064F4">
        <w:tc>
          <w:tcPr>
            <w:tcW w:w="2864" w:type="dxa"/>
          </w:tcPr>
          <w:p w:rsidR="0010521E" w:rsidRPr="00E10599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Назва інструктажу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Запис про проведення</w:t>
            </w:r>
          </w:p>
        </w:tc>
      </w:tr>
      <w:tr w:rsidR="0010521E" w:rsidRPr="00B8776E" w:rsidTr="000064F4">
        <w:trPr>
          <w:trHeight w:val="769"/>
        </w:trPr>
        <w:tc>
          <w:tcPr>
            <w:tcW w:w="2864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Первинний</w:t>
            </w:r>
            <w:r w:rsidRPr="00E10599">
              <w:rPr>
                <w:sz w:val="28"/>
                <w:szCs w:val="28"/>
                <w:lang w:val="uk-UA"/>
              </w:rPr>
              <w:t xml:space="preserve"> інструктаж з безпеки життєдіяльності 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 xml:space="preserve">Перший урок навчального року 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Тільки в журналі реєстрації інструктажів із безпеки життєдіяльності (журнал зберігається в кабінеті хімії)</w:t>
            </w:r>
          </w:p>
        </w:tc>
      </w:tr>
      <w:tr w:rsidR="0010521E" w:rsidRPr="00E10599" w:rsidTr="000064F4">
        <w:tc>
          <w:tcPr>
            <w:tcW w:w="2864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Первинний</w:t>
            </w:r>
            <w:r w:rsidRPr="00E10599">
              <w:rPr>
                <w:sz w:val="28"/>
                <w:szCs w:val="28"/>
                <w:lang w:val="uk-UA"/>
              </w:rPr>
              <w:t xml:space="preserve"> інструктаж з безпеки життєдіяльності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На уроці перед початком кожної практичної роботи та лабораторного досліду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класному журналі на сторінці предмета в графі «Зміст уроку».</w:t>
            </w:r>
          </w:p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 xml:space="preserve">Форма запису: «Проведено інструктаж з БЖД» </w:t>
            </w:r>
          </w:p>
        </w:tc>
      </w:tr>
      <w:tr w:rsidR="0010521E" w:rsidRPr="00B8776E" w:rsidTr="000064F4">
        <w:tc>
          <w:tcPr>
            <w:tcW w:w="2864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Позаплановий</w:t>
            </w:r>
            <w:r w:rsidRPr="00E10599">
              <w:rPr>
                <w:sz w:val="28"/>
                <w:szCs w:val="28"/>
                <w:lang w:val="uk-UA"/>
              </w:rPr>
              <w:t xml:space="preserve"> інструктаж з безпеки життєдіяльності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разі порушення учнями вимог нормативно-правових актів з охорони  праці, що може призвести чи призвело до травм, аварій, пожеж тощо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журналі реєстрації інструктажів із безпеки життєдіяльності</w:t>
            </w:r>
          </w:p>
        </w:tc>
      </w:tr>
      <w:tr w:rsidR="0010521E" w:rsidRPr="00B8776E" w:rsidTr="000064F4">
        <w:tc>
          <w:tcPr>
            <w:tcW w:w="2864" w:type="dxa"/>
          </w:tcPr>
          <w:p w:rsidR="0010521E" w:rsidRDefault="0010521E" w:rsidP="001D675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 xml:space="preserve">Цільовий </w:t>
            </w:r>
          </w:p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інструктаж з безпеки життєдіяльності</w:t>
            </w:r>
          </w:p>
        </w:tc>
        <w:tc>
          <w:tcPr>
            <w:tcW w:w="3686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разі організації позанавчальних заходів (олімпіади, екскурсії</w:t>
            </w:r>
            <w:r>
              <w:rPr>
                <w:sz w:val="28"/>
                <w:szCs w:val="28"/>
                <w:lang w:val="uk-UA"/>
              </w:rPr>
              <w:t>, тощо</w:t>
            </w:r>
            <w:r w:rsidRPr="00E1059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411" w:type="dxa"/>
          </w:tcPr>
          <w:p w:rsidR="0010521E" w:rsidRPr="00E10599" w:rsidRDefault="0010521E" w:rsidP="001D675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10599">
              <w:rPr>
                <w:sz w:val="28"/>
                <w:szCs w:val="28"/>
                <w:lang w:val="uk-UA"/>
              </w:rPr>
              <w:t>У журналі реєстрації інструктажів із безпеки життєдіяльності</w:t>
            </w:r>
          </w:p>
        </w:tc>
      </w:tr>
    </w:tbl>
    <w:p w:rsidR="0010521E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521E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1059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Оцінювання учнів на уроках хімії, порядок ведення класного журналу</w:t>
      </w:r>
    </w:p>
    <w:p w:rsidR="0010521E" w:rsidRPr="00E10599" w:rsidRDefault="0010521E" w:rsidP="0010521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521E" w:rsidRPr="00912E52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идами оцінювання навчальних досягнень учнів з хімії є </w:t>
      </w:r>
      <w:r w:rsidRPr="00912E52"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>поточне, тематичне,  семестрове,</w:t>
      </w:r>
      <w:r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 xml:space="preserve"> річне</w:t>
      </w:r>
      <w:r w:rsidRPr="00912E52">
        <w:rPr>
          <w:rFonts w:ascii="Times New Roman" w:eastAsia="Times New Roman" w:hAnsi="Times New Roman" w:cs="Times New Roman"/>
          <w:iCs/>
          <w:sz w:val="28"/>
          <w:szCs w:val="17"/>
          <w:lang w:val="uk-UA"/>
        </w:rPr>
        <w:t xml:space="preserve"> та державна підсумкова атестація</w:t>
      </w:r>
      <w:r w:rsidRPr="00912E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521E" w:rsidRPr="006F1628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0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Лабораторний дослід з хімії складає тільки частину уроку, оцінювання робіт учнів здійснюється вибірково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Перед початком лабораторного 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досліду учитель проводить інструктаж із безпеки життєдіяльності, про що робить запис у класному журналі в графі «Зміст уроку»: Лабораторний дослід № (ставиться номер досліду з навчальної програми,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тему досліду можна не зазначати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Проведено інструктаж з БЖД. Наприклад, запис до ла</w:t>
      </w:r>
      <w:r>
        <w:rPr>
          <w:rFonts w:ascii="Times New Roman" w:hAnsi="Times New Roman" w:cs="Times New Roman"/>
          <w:sz w:val="28"/>
          <w:szCs w:val="28"/>
          <w:lang w:val="uk-UA"/>
        </w:rPr>
        <w:t>бораторного досліду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>«Лабораторний дослід №1. Проведено інструктаж з БЖД».</w:t>
      </w:r>
    </w:p>
    <w:p w:rsidR="0010521E" w:rsidRPr="00FB2588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567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B25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Практична робота з хімії займає весь урок, оцінюванню підлягають усі роботи учнів. На сторінці оцінювання навчальних досягнень учнів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знизу </w:t>
      </w:r>
      <w:r w:rsidRPr="00FB25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робиться вертикальний запис: Практична робота № (ставиться номер роботи з навчальної програми). На початку практичної роботи учитель проводить інструктаж із безпеки життєдіяльності, про що робить запис у класному журналі в графі «Зміст уроку»: Практична робота № (ставиться номер роботи з навчальної програми, та зазначається її тема). 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інструктаж з БЖД. Наприклад, запис до практичної роботи в 9-му класі: «Практична робота № </w:t>
      </w:r>
      <w:r w:rsidRPr="00FB258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B2588">
        <w:rPr>
          <w:rFonts w:ascii="Times New Roman" w:eastAsia="Times New Roman" w:hAnsi="Times New Roman" w:cs="Times New Roman"/>
          <w:sz w:val="28"/>
          <w:szCs w:val="28"/>
          <w:lang w:val="uk-UA"/>
        </w:rPr>
        <w:t>Вплив різних чинників на швидкість хімічних реакцій.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інструктаж з БЖД».</w:t>
      </w:r>
      <w:r w:rsidRPr="00FB2588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uk-UA" w:eastAsia="en-US"/>
        </w:rPr>
        <w:t xml:space="preserve"> </w:t>
      </w:r>
      <w:r w:rsidRPr="00FB258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Не дозволяється практичні роботи та лабораторні досліди підміняти демонстраційним учительським експериментом.</w:t>
      </w:r>
      <w:r w:rsidRPr="00FB2588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uk-UA" w:eastAsia="en-US"/>
        </w:rPr>
        <w:t xml:space="preserve"> </w:t>
      </w:r>
      <w:r w:rsidRPr="006F162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У разі</w:t>
      </w:r>
      <w:r w:rsidRPr="00FB25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відсутності потрібних хімічних реактивів можна замінити їх </w:t>
      </w:r>
      <w:r w:rsidRPr="00FB25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засобами ужиткової хімії або фармацевтичними препаратами, змінивши технологію проведення досліду, деякі досліди можна замінити доступнішими в умовах конкретної школи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Pr="00FB25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використовувати матеріали «Віртуальної лабораторії»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Pr="001A5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віртуальний хімічний експеримент, використовуючи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матеріали каналу </w:t>
      </w:r>
      <w:r w:rsidRPr="001A5BB8">
        <w:rPr>
          <w:rFonts w:ascii="Times New Roman" w:eastAsia="Times New Roman" w:hAnsi="Times New Roman" w:cs="Times New Roman"/>
          <w:bCs/>
          <w:sz w:val="28"/>
          <w:szCs w:val="28"/>
        </w:rPr>
        <w:t>YouTube</w:t>
      </w:r>
      <w:r w:rsidRPr="00FB25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Практичні роботи виконується в окремому зошиті, що зберігається протягом року в кабінеті хімії.</w:t>
      </w:r>
      <w:r w:rsidRPr="00250834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Відпрацювання пропущених </w:t>
      </w:r>
      <w:r>
        <w:rPr>
          <w:rFonts w:ascii="Times New Roman" w:hAnsi="Times New Roman" w:cs="Times New Roman"/>
          <w:sz w:val="28"/>
          <w:szCs w:val="20"/>
          <w:lang w:val="uk-UA"/>
        </w:rPr>
        <w:t>учнем практичних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 робіт є недоцільним.</w:t>
      </w:r>
    </w:p>
    <w:p w:rsidR="0010521E" w:rsidRPr="006F1628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567"/>
        </w:tabs>
        <w:spacing w:after="0" w:line="240" w:lineRule="auto"/>
        <w:ind w:left="0" w:firstLine="283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програмах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хімії є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рубрик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C125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«Навчальні проє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кти», у якій нав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едено орієнтовні </w:t>
      </w:r>
      <w:r w:rsidR="00C12537">
        <w:rPr>
          <w:rFonts w:ascii="Times New Roman" w:hAnsi="Times New Roman" w:cs="Times New Roman"/>
          <w:bCs/>
          <w:sz w:val="28"/>
          <w:szCs w:val="28"/>
          <w:lang w:val="uk-UA"/>
        </w:rPr>
        <w:t>теми проє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ктів. </w:t>
      </w:r>
      <w:r>
        <w:rPr>
          <w:rFonts w:ascii="Times New Roman" w:hAnsi="Times New Roman"/>
          <w:sz w:val="28"/>
          <w:szCs w:val="28"/>
          <w:lang w:val="uk-UA"/>
        </w:rPr>
        <w:t>Протягом навчального</w:t>
      </w:r>
      <w:r w:rsidRPr="008C61AC">
        <w:rPr>
          <w:rFonts w:ascii="Times New Roman" w:hAnsi="Times New Roman"/>
          <w:sz w:val="28"/>
          <w:szCs w:val="28"/>
          <w:lang w:val="uk-UA"/>
        </w:rPr>
        <w:t xml:space="preserve"> року учень обов’язково виконує один навчальний про</w:t>
      </w:r>
      <w:r w:rsidR="00C12537">
        <w:rPr>
          <w:rFonts w:ascii="Times New Roman" w:hAnsi="Times New Roman"/>
          <w:sz w:val="28"/>
          <w:szCs w:val="28"/>
          <w:lang w:val="uk-UA"/>
        </w:rPr>
        <w:t>є</w:t>
      </w:r>
      <w:r w:rsidRPr="008C61AC">
        <w:rPr>
          <w:rFonts w:ascii="Times New Roman" w:hAnsi="Times New Roman"/>
          <w:sz w:val="28"/>
          <w:szCs w:val="28"/>
          <w:lang w:val="uk-UA"/>
        </w:rPr>
        <w:t>кт (індивідуальний або груповий).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>ахисту проє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ктів можна присвятити частину відповідного за змістом уроку (у такому разі в класному журналі у графі «Зміст уроку» робиться запис:</w:t>
      </w: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 xml:space="preserve">«Представлення 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>результатів навчального(их) проє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 xml:space="preserve">кту(ів)» із зазначенням його(їх) тематики) або окремий урок 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>(якщо виконання навчального проє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 xml:space="preserve">кту відбувається на уроці у класному журналі </w:t>
      </w:r>
      <w:r w:rsidR="00C12537">
        <w:rPr>
          <w:rFonts w:ascii="Times New Roman" w:hAnsi="Times New Roman" w:cs="Times New Roman"/>
          <w:sz w:val="28"/>
          <w:szCs w:val="28"/>
          <w:lang w:val="uk-UA"/>
        </w:rPr>
        <w:t>робиться запис: «Навчальний проє</w:t>
      </w:r>
      <w:r w:rsidRPr="006F1628">
        <w:rPr>
          <w:rFonts w:ascii="Times New Roman" w:hAnsi="Times New Roman" w:cs="Times New Roman"/>
          <w:sz w:val="28"/>
          <w:szCs w:val="28"/>
          <w:lang w:val="uk-UA"/>
        </w:rPr>
        <w:t>кт» із зазначенням його теми).</w:t>
      </w:r>
    </w:p>
    <w:p w:rsidR="0010521E" w:rsidRPr="00E10599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Поточна оцінка виставляється до класного журналу в колонку з датою в день проведення уроку, коли здійснювалося оцінювання учня.</w:t>
      </w:r>
      <w:r w:rsidRPr="00CC4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За наявності виправлених оцінок має стояти підпис учителя, який засвідчує внесені зміни.</w:t>
      </w:r>
    </w:p>
    <w:p w:rsidR="0010521E" w:rsidRPr="00E10599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Тематична оцінка 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виставляється до класного журналу в колонку з надписом Тематична (</w:t>
      </w:r>
      <w:r w:rsidRPr="00E10599">
        <w:rPr>
          <w:rFonts w:ascii="Times New Roman" w:hAnsi="Times New Roman" w:cs="Times New Roman"/>
          <w:bCs/>
          <w:i/>
          <w:sz w:val="28"/>
          <w:szCs w:val="28"/>
          <w:lang w:val="uk-UA"/>
        </w:rPr>
        <w:t>без дати)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. При виставленні тематичної оцінки  враховуються  всі види навчальної діяльності, що підлягали оцінюванню протягом вивчення теми та динаміка успішності учнів. Тематична оцінка не підлягає коригуванню</w:t>
      </w:r>
      <w:r w:rsidRPr="00E10599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Pr="00105DC6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Семестрова оцінка виставляється без дати до класного журналу в колонку з надписом І семестр, ІІ семестр. Семестрове оцінювання здійснюється наприкінці семестру на підставі тематичних оцінок. При цьому потрібно враховувати динаміку особистих навчальних досягнень учня (учениці) з предмета протягом семестру, важливість теми, тривалість її вивчення, складність змісту тощо.</w:t>
      </w:r>
      <w:r w:rsidRPr="00CC4FA5">
        <w:rPr>
          <w:rFonts w:ascii="Times New Roman" w:hAnsi="Times New Roman" w:cs="Times New Roman"/>
          <w:color w:val="2D435B"/>
          <w:sz w:val="21"/>
          <w:szCs w:val="21"/>
          <w:shd w:val="clear" w:color="auto" w:fill="FFFFFF"/>
          <w:lang w:val="uk-UA"/>
        </w:rPr>
        <w:t xml:space="preserve"> </w:t>
      </w:r>
    </w:p>
    <w:p w:rsidR="0010521E" w:rsidRPr="00E10599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Річне оцінювання здійснюється за результатами семестрового оцінювання. Коригування результатів річного оцінювання здійснюється за результатами повторного семестрового оцінювання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E10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одного або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вох семестрів (наказ</w:t>
      </w:r>
      <w:r w:rsidRPr="00E10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№ 762 від 14.07.2015)</w:t>
      </w:r>
      <w:r w:rsidRPr="00E10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0521E" w:rsidRPr="00E10599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426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Розподіл годин у програмах орієнтовний. Учитель може обґрунтовано вносити зміни до розподілу годин, відведених програмою на вивчення окремих тем, змінювати послідовність вивчення питань у межах окремої теми. Розподіл навчальних годин у межах тем здійснюється безпосередньо вчителем. Для тематичного оцінювання, а також  для повторення, узагальнення, аналізу та коригування знань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умінь, навичок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 можуть використовуватися резервні години.</w:t>
      </w:r>
    </w:p>
    <w:p w:rsidR="0010521E" w:rsidRPr="00FE14CF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284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E10599">
        <w:rPr>
          <w:rFonts w:ascii="Times New Roman" w:hAnsi="Times New Roman" w:cs="Times New Roman"/>
          <w:bCs/>
          <w:sz w:val="28"/>
          <w:szCs w:val="28"/>
          <w:lang w:val="uk-UA"/>
        </w:rPr>
        <w:t>Кількість письмових робіт має бути збалансованою, розподіл їх за темами навчального матеріалу відповідати методичній доцільності. Не слід зловживати видами робіт контролюючого характеру (особливо під час вивчення хімії у класах, які вивчають хімію на рівні стандарту).</w:t>
      </w:r>
      <w:r w:rsidRPr="00FB2588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Обов’язковим є проведення однієї контрольної роботи на семестр. Контрольні роботи виконуються </w:t>
      </w:r>
      <w:r>
        <w:rPr>
          <w:rFonts w:ascii="Times New Roman" w:hAnsi="Times New Roman" w:cs="Times New Roman"/>
          <w:sz w:val="28"/>
          <w:szCs w:val="20"/>
          <w:lang w:val="uk-UA"/>
        </w:rPr>
        <w:t>в  зошиті для контрольних робіт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 або на окремому аркуші та зберігаються в кабінеті протягом року. Відпрацювання пропущених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учнем 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 xml:space="preserve">контрольних робіт є недоцільним. </w:t>
      </w:r>
    </w:p>
    <w:p w:rsidR="0010521E" w:rsidRPr="00FB2588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284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0"/>
          <w:lang w:val="uk-UA"/>
        </w:rPr>
        <w:lastRenderedPageBreak/>
        <w:t xml:space="preserve">Оцінка за ведення зошитів з хімії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в журнал </w:t>
      </w:r>
      <w:r w:rsidRPr="00E10599">
        <w:rPr>
          <w:rFonts w:ascii="Times New Roman" w:hAnsi="Times New Roman" w:cs="Times New Roman"/>
          <w:sz w:val="28"/>
          <w:szCs w:val="20"/>
          <w:lang w:val="uk-UA"/>
        </w:rPr>
        <w:t>не виставляється.</w:t>
      </w:r>
    </w:p>
    <w:p w:rsidR="0010521E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284"/>
        </w:tabs>
        <w:spacing w:after="0" w:line="240" w:lineRule="auto"/>
        <w:ind w:left="0" w:firstLine="284"/>
        <w:jc w:val="both"/>
        <w:outlineLvl w:val="2"/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ля оцінювання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використовувати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Pr="00E10599">
        <w:rPr>
          <w:rFonts w:ascii="Times New Roman" w:hAnsi="Times New Roman" w:cs="Times New Roman"/>
          <w:sz w:val="28"/>
          <w:lang w:val="uk-UA"/>
        </w:rPr>
        <w:t>(наказ МОН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>країни</w:t>
      </w:r>
      <w:r w:rsidRPr="00E10599">
        <w:rPr>
          <w:rFonts w:ascii="Times New Roman" w:hAnsi="Times New Roman" w:cs="Times New Roman"/>
          <w:sz w:val="28"/>
          <w:lang w:val="uk-UA"/>
        </w:rPr>
        <w:t xml:space="preserve"> від </w:t>
      </w:r>
      <w:r w:rsidRPr="00066846">
        <w:rPr>
          <w:rFonts w:ascii="Times New Roman" w:hAnsi="Times New Roman" w:cs="Times New Roman"/>
          <w:sz w:val="28"/>
          <w:lang w:val="uk-UA"/>
        </w:rPr>
        <w:t>21.08.2013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10599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E10599">
        <w:rPr>
          <w:rFonts w:ascii="Times New Roman" w:hAnsi="Times New Roman" w:cs="Times New Roman"/>
          <w:sz w:val="28"/>
          <w:lang w:val="uk-UA"/>
        </w:rPr>
        <w:t>1222 «</w:t>
      </w:r>
      <w:r w:rsidRPr="00E10599"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  <w:t>Про затвердження орієнтовних вимог оцінювання навчальних досягнень учнів із базових дисциплін у системі загальної середньої освіти»).</w:t>
      </w:r>
      <w:r>
        <w:rPr>
          <w:rStyle w:val="basic1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0521E" w:rsidRPr="0010446F" w:rsidRDefault="0010521E" w:rsidP="0010521E">
      <w:pPr>
        <w:widowControl w:val="0"/>
        <w:numPr>
          <w:ilvl w:val="0"/>
          <w:numId w:val="27"/>
        </w:numPr>
        <w:shd w:val="clear" w:color="auto" w:fill="FFFFFF"/>
        <w:tabs>
          <w:tab w:val="clear" w:pos="1065"/>
          <w:tab w:val="num" w:pos="284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2588">
        <w:rPr>
          <w:rFonts w:ascii="Times New Roman" w:hAnsi="Times New Roman" w:cs="Times New Roman"/>
          <w:sz w:val="28"/>
          <w:szCs w:val="28"/>
          <w:lang w:val="uk-UA"/>
        </w:rPr>
        <w:t>Допустима тривалість підготовки домашніх завдань з усіх предметів:</w:t>
      </w:r>
      <w:r w:rsidRPr="00FB2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7-9 класах – 3 години; 10-11 класах – 4 години.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B2588">
        <w:rPr>
          <w:rFonts w:ascii="Times New Roman" w:hAnsi="Times New Roman"/>
          <w:sz w:val="28"/>
          <w:szCs w:val="28"/>
          <w:lang w:val="uk-UA"/>
        </w:rPr>
        <w:t>Лист М</w:t>
      </w:r>
      <w:r>
        <w:rPr>
          <w:rFonts w:ascii="Times New Roman" w:hAnsi="Times New Roman"/>
          <w:sz w:val="28"/>
          <w:szCs w:val="28"/>
          <w:lang w:val="uk-UA"/>
        </w:rPr>
        <w:t>ОН України від 29.10.2007</w:t>
      </w:r>
      <w:r w:rsidRPr="00FB2588">
        <w:rPr>
          <w:rFonts w:ascii="Times New Roman" w:hAnsi="Times New Roman"/>
          <w:sz w:val="28"/>
          <w:szCs w:val="28"/>
          <w:lang w:val="uk-UA"/>
        </w:rPr>
        <w:t xml:space="preserve"> № 1/9-651 </w:t>
      </w:r>
      <w:r w:rsidRPr="00FB2588">
        <w:rPr>
          <w:rFonts w:ascii="Times New Roman" w:hAnsi="Times New Roman"/>
          <w:bCs/>
          <w:sz w:val="28"/>
          <w:szCs w:val="28"/>
          <w:lang w:val="uk-UA"/>
        </w:rPr>
        <w:t xml:space="preserve">«Про обсяг і характер домашніх завдань учнів загальноосвітніх навчальних </w:t>
      </w:r>
      <w:r w:rsidRPr="00FB2588">
        <w:rPr>
          <w:rFonts w:ascii="Times New Roman" w:hAnsi="Times New Roman"/>
          <w:sz w:val="28"/>
          <w:szCs w:val="28"/>
          <w:lang w:val="uk-UA"/>
        </w:rPr>
        <w:t>закладів»)</w:t>
      </w:r>
      <w:r w:rsidRPr="00FB25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9" w:name="_Hlk521690046"/>
      <w:r w:rsidRPr="00CC4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Позакласна робота</w:t>
      </w:r>
    </w:p>
    <w:bookmarkEnd w:id="9"/>
    <w:p w:rsidR="0010521E" w:rsidRPr="00311F26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" w:name="_Hlk521690095"/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професійного рівня вчителів позитивно впливає на ефективність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процесу, показником якого є результативна участь школярів у олімпіадах, конкурсах тощо. Слід зазначити систематичну й наполегливу роботу вчителів області щодо виявлення та розвитку здібних учнів</w:t>
      </w:r>
      <w:bookmarkEnd w:id="10"/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Команда Полтавської області на IV етапі Всеукраїнської учнівської олімпіади з хімії у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8-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н.р. (м.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Київ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у складі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учнів гідно представила Полтавщину.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олімпіади команда повернулась із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трьома дипломами І ступеня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Соколов Олександр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7 класу (виступав за 8 клас) Кременчуцького ліцею «Кремінь» № 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1" w:name="_Hlk14700315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bookmarkEnd w:id="11"/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Шерстюк В.В., Гордеман Марко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8 класу Кременчуцького ліцею № 30 «Олімп» імені Н.М.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Шевченко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учителька Радченко Т.В., Згінник Олександр, учень 10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учитель Джавахішвілі С.Г., одним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дипломом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 ступеня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Кіндра Максим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11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Джавахішвілі С.Г.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шістьома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дипломами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ІІІ ступеня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Торгашин Єгор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8 класу Полтавської гімназії № 31, учителька Безкоровайна Н.А, Міщенко Андрій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9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Джавахішвілі С.Г., Краплина Володимир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10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Джавахішвілі С.Г., Минак Євгеній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 10 класу Полтавської гімназії № 17, учитель Недоруб О.Ю., Лапшова Маргарита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учениця 11 класу Кременчуцького ліцею «Кремінь» № 4</w:t>
      </w:r>
      <w:r w:rsidRPr="00367ED6">
        <w:rPr>
          <w:lang w:val="uk-UA"/>
        </w:rPr>
        <w:t xml:space="preserve"> </w:t>
      </w:r>
      <w:r w:rsidRPr="00367E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Кременчуцької міської ради Полтавської області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учитель Джавахішвілі С.Г., Гукало Ольга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учениця 11 класу Опорного закладу «Оржицька загальноосвітня школа І-ІІІ ступенів імені І.Я. Франка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Оржицької районної ради Полтавської області»</w:t>
      </w:r>
      <w:r w:rsidRPr="00087D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учителька Гукало В.А.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Троє у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Кременчуцького ліцею № 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Кремінь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Кременчуцької міської ради Полтавської області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складі національної збірної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брали участь та стали переможцями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3 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Менделєєвськ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олімпіад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школярів із хімії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Лапшова Маргарита, учениця 11 класу, виборола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срібну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медаль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Кіндра Максим, учень 11 класу та Згінник Олександр, учень 10 класу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вибороли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бронзові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медалі Міжнародної Менделєєвської олімпіади школярів із хімії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571F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(учитель Джавахішвілі Сергій Георгійович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:rsidR="0010521E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Шост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ий рік поспіль команда Полтавської області бере участь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фінальному етапі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турнір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юних хіміків, яку готу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Джавахішвілі Сергій Георгійович, заступник директора з навчально-виховної роботи, вчитель хімії 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Кременчуцького ліцею № 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Кремінь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190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Кременчуцької міської ради Полтавської області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Недоруб Олександр Юрійович, учитель хімії Полтавської гімназії № 17 Полтавської міської ради Полтавської област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B47A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систематичної підготовки стало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ІІ місце, яке посіла команда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«Неос»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 турнірі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Рівне</w:t>
      </w:r>
      <w:r w:rsidRPr="00FE14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12" w:name="_Hlk521690830"/>
    </w:p>
    <w:p w:rsidR="00C12537" w:rsidRDefault="0010521E" w:rsidP="00C1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Звертаємо увагу учителів хімії, що на осінніх канікулах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планується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едення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фінального етапу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>XXVІ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турнір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юних хіміків</w:t>
      </w:r>
      <w:r w:rsidR="001F7F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(Волинська область</w:t>
      </w:r>
      <w:r w:rsidR="008733E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м. Луцьк</w:t>
      </w:r>
      <w:r w:rsidR="001F7F1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 участі в якому запрошуються команди у складі 3–5 учнів із керівником команди 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засадах самофінансування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Ознайомитися із завданнями турніру, положенням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правилами проведення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турніру </w:t>
      </w:r>
      <w:r w:rsidRPr="00FE6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можна на сайті: </w:t>
      </w:r>
      <w:bookmarkEnd w:id="12"/>
      <w:r w:rsidR="00150408">
        <w:rPr>
          <w:rStyle w:val="a4"/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Style w:val="a4"/>
          <w:rFonts w:ascii="Times New Roman" w:hAnsi="Times New Roman"/>
          <w:sz w:val="28"/>
          <w:szCs w:val="28"/>
          <w:lang w:val="uk-UA"/>
        </w:rPr>
        <w:instrText xml:space="preserve"> HYPERLINK "http://tyc.com.ua/uk/" </w:instrText>
      </w:r>
      <w:r w:rsidR="00150408">
        <w:rPr>
          <w:rStyle w:val="a4"/>
          <w:rFonts w:ascii="Times New Roman" w:hAnsi="Times New Roman"/>
          <w:sz w:val="28"/>
          <w:szCs w:val="28"/>
          <w:lang w:val="uk-UA"/>
        </w:rPr>
        <w:fldChar w:fldCharType="separate"/>
      </w:r>
      <w:r w:rsidRPr="00175015">
        <w:rPr>
          <w:rStyle w:val="a4"/>
          <w:rFonts w:ascii="Times New Roman" w:hAnsi="Times New Roman"/>
          <w:sz w:val="28"/>
          <w:szCs w:val="28"/>
          <w:lang w:val="uk-UA"/>
        </w:rPr>
        <w:t>http://tyc.com.ua/uk/</w:t>
      </w:r>
      <w:r w:rsidR="00150408">
        <w:rPr>
          <w:rStyle w:val="a4"/>
          <w:rFonts w:ascii="Times New Roman" w:hAnsi="Times New Roman"/>
          <w:sz w:val="28"/>
          <w:szCs w:val="28"/>
          <w:lang w:val="uk-UA"/>
        </w:rPr>
        <w:fldChar w:fldCharType="end"/>
      </w:r>
      <w:r w:rsidR="00C12537" w:rsidRPr="00C12537">
        <w:rPr>
          <w:rStyle w:val="a4"/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 w:rsidR="00C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0521E" w:rsidRPr="00C12537" w:rsidRDefault="0010521E" w:rsidP="00C1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активізаці</w:t>
      </w: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позаурочн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роботи та зацікавленню предметом </w:t>
      </w: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пропонуємо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учителям хімії у 2019-2020 </w:t>
      </w: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н.р.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рганізувати учнів </w:t>
      </w: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участі у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природознавчій грі «Геліантус» </w:t>
      </w:r>
      <w:hyperlink r:id="rId58" w:history="1">
        <w:r w:rsidRPr="00E10599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E10599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10599">
          <w:rPr>
            <w:rStyle w:val="a4"/>
            <w:rFonts w:ascii="Times New Roman" w:hAnsi="Times New Roman"/>
            <w:sz w:val="28"/>
            <w:szCs w:val="28"/>
          </w:rPr>
          <w:t>helianthus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10599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10599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E1059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Міжнародному природничому інтерактивному конкурсі «Колосок»</w:t>
      </w:r>
      <w:r w:rsidRPr="00A628C6">
        <w:rPr>
          <w:lang w:val="uk-UA"/>
        </w:rPr>
        <w:t xml:space="preserve"> </w:t>
      </w:r>
      <w:hyperlink r:id="rId59" w:history="1"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http://kolosok.org.ua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Інтернет-турнірі із природничих дисциплін </w:t>
      </w:r>
      <w:hyperlink r:id="rId60" w:history="1"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http://www.</w:t>
        </w:r>
        <w:r w:rsidRPr="00A628C6">
          <w:rPr>
            <w:rStyle w:val="a4"/>
            <w:rFonts w:ascii="Times New Roman" w:hAnsi="Times New Roman"/>
            <w:sz w:val="28"/>
            <w:szCs w:val="28"/>
            <w:lang w:val="en-US"/>
          </w:rPr>
          <w:t>vpd</w:t>
        </w:r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A628C6">
          <w:rPr>
            <w:rStyle w:val="a4"/>
            <w:rFonts w:ascii="Times New Roman" w:hAnsi="Times New Roman"/>
            <w:sz w:val="28"/>
            <w:szCs w:val="28"/>
            <w:lang w:val="en-US"/>
          </w:rPr>
          <w:t>inhost</w:t>
        </w:r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A628C6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A628C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A628C6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E105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Pr="00033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 xml:space="preserve">ємо,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>2019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 xml:space="preserve"> відзнача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 xml:space="preserve">150-річчя Періодичної системи хімічних елементів Д.І. Менделєєва. Пропонуємо учителям хімії </w:t>
      </w:r>
      <w:r w:rsidR="00C12537" w:rsidRPr="00481689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481689">
        <w:rPr>
          <w:rFonts w:ascii="Times New Roman" w:hAnsi="Times New Roman" w:cs="Times New Roman"/>
          <w:sz w:val="28"/>
          <w:szCs w:val="28"/>
          <w:lang w:val="uk-UA"/>
        </w:rPr>
        <w:t>позаурочні заходи, спрямовані на розширення світогляду учнівської молоді.</w:t>
      </w:r>
    </w:p>
    <w:p w:rsidR="0010521E" w:rsidRPr="00FE14CF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463B7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учнів до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 з хімії</w:t>
      </w:r>
      <w:r w:rsidRPr="00C4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Pr="00C463B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</w:t>
      </w:r>
      <w:r w:rsidRPr="00C463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Програму зовнішнього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незалежного оцінювання з хімії (затверджену </w:t>
      </w:r>
      <w:r w:rsidR="00176489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26.06.2018 № 696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), яка розміщена на сайті Українського центру оцінювання якості освіти за посиланням: </w:t>
      </w:r>
      <w:hyperlink r:id="rId61" w:history="1">
        <w:r w:rsidRPr="00262AC1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http://testportal.gov.ua/proghim/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.</w:t>
      </w:r>
    </w:p>
    <w:p w:rsidR="0010521E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6489">
        <w:rPr>
          <w:rFonts w:ascii="Times New Roman" w:hAnsi="Times New Roman" w:cs="Times New Roman"/>
          <w:sz w:val="28"/>
          <w:szCs w:val="28"/>
          <w:lang w:val="uk-UA"/>
        </w:rPr>
        <w:t xml:space="preserve"> метою підвищення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ерудованості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власного фахового рівня 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чителям хімії </w:t>
      </w:r>
      <w:r>
        <w:rPr>
          <w:rFonts w:ascii="Times New Roman" w:hAnsi="Times New Roman" w:cs="Times New Roman"/>
          <w:sz w:val="28"/>
          <w:szCs w:val="28"/>
          <w:lang w:val="uk-UA"/>
        </w:rPr>
        <w:t>долучатися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конкурсах «Геліантус учитель»,</w:t>
      </w:r>
      <w:r w:rsidRPr="00FB2588">
        <w:rPr>
          <w:lang w:val="uk-UA"/>
        </w:rPr>
        <w:t xml:space="preserve"> 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>Всеукраїнського Інте</w:t>
      </w:r>
      <w:r>
        <w:rPr>
          <w:rFonts w:ascii="Times New Roman" w:hAnsi="Times New Roman" w:cs="Times New Roman"/>
          <w:sz w:val="28"/>
          <w:szCs w:val="28"/>
          <w:lang w:val="uk-UA"/>
        </w:rPr>
        <w:t>рнет конкурсу «</w:t>
      </w:r>
      <w:r w:rsidR="00176489">
        <w:rPr>
          <w:rFonts w:ascii="Times New Roman" w:hAnsi="Times New Roman" w:cs="Times New Roman"/>
          <w:sz w:val="28"/>
          <w:szCs w:val="28"/>
          <w:lang w:val="uk-UA"/>
        </w:rPr>
        <w:t>Учитель року – 2020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 xml:space="preserve"> за версією науково-популярно</w:t>
      </w:r>
      <w:r>
        <w:rPr>
          <w:rFonts w:ascii="Times New Roman" w:hAnsi="Times New Roman" w:cs="Times New Roman"/>
          <w:sz w:val="28"/>
          <w:szCs w:val="28"/>
          <w:lang w:val="uk-UA"/>
        </w:rPr>
        <w:t>го природничого журналу «</w:t>
      </w:r>
      <w:r w:rsidRPr="00FB2588">
        <w:rPr>
          <w:rFonts w:ascii="Times New Roman" w:hAnsi="Times New Roman" w:cs="Times New Roman"/>
          <w:sz w:val="28"/>
          <w:szCs w:val="28"/>
          <w:lang w:val="uk-UA"/>
        </w:rPr>
        <w:t>Колосок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а також у 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>всеукраїнсько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</w:t>
      </w:r>
      <w:r w:rsidR="00176489">
        <w:rPr>
          <w:rFonts w:ascii="Times New Roman" w:hAnsi="Times New Roman" w:cs="Times New Roman"/>
          <w:sz w:val="28"/>
          <w:szCs w:val="28"/>
          <w:lang w:val="uk-UA"/>
        </w:rPr>
        <w:t xml:space="preserve"> – 2020</w:t>
      </w:r>
      <w:r w:rsidRPr="00190C97">
        <w:rPr>
          <w:rFonts w:ascii="Times New Roman" w:hAnsi="Times New Roman" w:cs="Times New Roman"/>
          <w:sz w:val="28"/>
          <w:szCs w:val="28"/>
          <w:lang w:val="uk-UA"/>
        </w:rPr>
        <w:t>» у номінації «Хімія».</w:t>
      </w:r>
    </w:p>
    <w:p w:rsidR="0010521E" w:rsidRPr="00190C97" w:rsidRDefault="0010521E" w:rsidP="0010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Default="0010521E" w:rsidP="001052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Корисні посилання для учителів хімії:</w:t>
      </w:r>
    </w:p>
    <w:p w:rsidR="0010521E" w:rsidRPr="003F0673" w:rsidRDefault="0010521E" w:rsidP="0010521E">
      <w:pPr>
        <w:spacing w:after="0" w:line="240" w:lineRule="auto"/>
        <w:ind w:firstLine="567"/>
        <w:jc w:val="both"/>
        <w:rPr>
          <w:lang w:val="uk-UA"/>
        </w:rPr>
      </w:pP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тній веб-сайт для вчителів</w:t>
      </w: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«Хімічна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біологічна освіта </w:t>
      </w: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Полтавщини»</w:t>
      </w:r>
      <w:r w:rsidRPr="00AA2D2B">
        <w:rPr>
          <w:lang w:val="uk-UA"/>
        </w:rPr>
        <w:t xml:space="preserve"> </w:t>
      </w:r>
      <w:hyperlink r:id="rId62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http://chemistry-forum.at.ua/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 Полтавського обласного інституту післядипломної педагогічної освіти ім. М. В. Остроградського</w:t>
      </w:r>
      <w:r w:rsidRPr="00AA2D2B">
        <w:rPr>
          <w:lang w:val="uk-UA"/>
        </w:rPr>
        <w:t xml:space="preserve"> </w:t>
      </w:r>
      <w:hyperlink r:id="rId63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http://poippo.pl.ua/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Всеукраїнської учнівської олімпіади з хімії: </w:t>
      </w:r>
    </w:p>
    <w:p w:rsidR="0010521E" w:rsidRDefault="00150408" w:rsidP="0010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64" w:history="1">
        <w:r w:rsidR="0010521E"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http://chemo.univer.kharkov.ua/olympiad.htm</w:t>
        </w:r>
      </w:hyperlink>
      <w:r w:rsidR="0010521E"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0521E" w:rsidRPr="009C3C01" w:rsidRDefault="00150408" w:rsidP="0010521E">
      <w:pPr>
        <w:spacing w:after="0" w:line="240" w:lineRule="auto"/>
        <w:jc w:val="both"/>
        <w:rPr>
          <w:lang w:val="uk-UA"/>
        </w:rPr>
      </w:pPr>
      <w:hyperlink r:id="rId65" w:history="1">
        <w:r w:rsidR="0010521E"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https://www.facebook.com/UkrChemOlimp/</w:t>
        </w:r>
      </w:hyperlink>
      <w:r w:rsidR="0010521E" w:rsidRPr="005F77AA">
        <w:rPr>
          <w:lang w:val="uk-UA"/>
        </w:rPr>
        <w:t xml:space="preserve"> </w:t>
      </w:r>
      <w:r w:rsidR="0010521E">
        <w:rPr>
          <w:lang w:val="uk-UA"/>
        </w:rPr>
        <w:t xml:space="preserve">; </w:t>
      </w:r>
      <w:hyperlink r:id="rId66" w:history="1">
        <w:r w:rsidR="0010521E" w:rsidRPr="00BA035A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10521E" w:rsidRPr="00BA035A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="0010521E" w:rsidRPr="00BA035A">
          <w:rPr>
            <w:rStyle w:val="a4"/>
            <w:rFonts w:ascii="Times New Roman" w:hAnsi="Times New Roman"/>
            <w:sz w:val="28"/>
            <w:szCs w:val="28"/>
          </w:rPr>
          <w:t>www</w:t>
        </w:r>
        <w:r w:rsidR="0010521E" w:rsidRPr="00BA035A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10521E" w:rsidRPr="00BA035A">
          <w:rPr>
            <w:rStyle w:val="a4"/>
            <w:rFonts w:ascii="Times New Roman" w:hAnsi="Times New Roman"/>
            <w:sz w:val="28"/>
            <w:szCs w:val="28"/>
          </w:rPr>
          <w:t>ukrchemolimp</w:t>
        </w:r>
        <w:r w:rsidR="0010521E" w:rsidRPr="00BA035A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10521E" w:rsidRPr="00BA035A">
          <w:rPr>
            <w:rStyle w:val="a4"/>
            <w:rFonts w:ascii="Times New Roman" w:hAnsi="Times New Roman"/>
            <w:sz w:val="28"/>
            <w:szCs w:val="28"/>
          </w:rPr>
          <w:t>com</w:t>
        </w:r>
      </w:hyperlink>
    </w:p>
    <w:p w:rsidR="0010521E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Сайт Всеукраїнського турніру юних хіміків: </w:t>
      </w:r>
      <w:hyperlink r:id="rId67" w:history="1">
        <w:r w:rsidRPr="00175015">
          <w:rPr>
            <w:rStyle w:val="a4"/>
            <w:rFonts w:ascii="Times New Roman" w:hAnsi="Times New Roman"/>
            <w:sz w:val="28"/>
            <w:szCs w:val="28"/>
            <w:lang w:val="uk-UA"/>
          </w:rPr>
          <w:t>http://tyc.com.ua/uk/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>Віртуальна навчальна лабораторія:</w:t>
      </w:r>
      <w:r w:rsidRPr="00AA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68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http://www.virtulab.net/index.php?option=</w:t>
        </w:r>
        <w:r>
          <w:rPr>
            <w:rStyle w:val="a4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com_content&amp;view=category&amp;layout=blog&amp;id=57&amp;Itemid=108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Сайт Всеукраїнського Інтернет турніру із природничих дисциплін: </w:t>
      </w:r>
      <w:hyperlink r:id="rId69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www.vpd.inhost.com.ua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Сайт Міжнародної природознавчої гри «Геліантус»: </w:t>
      </w:r>
      <w:hyperlink r:id="rId70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http://www.helianthus.com.ua/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AA2D2B">
        <w:rPr>
          <w:rStyle w:val="rvts23"/>
          <w:rFonts w:ascii="Times New Roman" w:hAnsi="Times New Roman"/>
          <w:sz w:val="28"/>
          <w:szCs w:val="28"/>
          <w:lang w:val="uk-UA"/>
        </w:rPr>
        <w:t>Сайт Міжнародного природничого конкурсу «Колосок»</w:t>
      </w:r>
      <w:r w:rsidRPr="00AA2D2B">
        <w:rPr>
          <w:lang w:val="uk-UA"/>
        </w:rPr>
        <w:t xml:space="preserve"> </w:t>
      </w:r>
      <w:hyperlink r:id="rId71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http://kolosok.org.ua/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Стенди для кабінету хімії: </w:t>
      </w:r>
      <w:hyperlink r:id="rId72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http://stendik.com/stjendy-prjedmjetnyje/khimija/</w:t>
        </w:r>
      </w:hyperlink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>Відео до</w:t>
      </w:r>
      <w:r>
        <w:rPr>
          <w:rFonts w:ascii="Times New Roman" w:hAnsi="Times New Roman" w:cs="Times New Roman"/>
          <w:sz w:val="28"/>
          <w:szCs w:val="28"/>
          <w:lang w:val="uk-UA"/>
        </w:rPr>
        <w:t>сліди із хімії (з архіву журналу</w:t>
      </w: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 «Хімія та хіміки»: </w:t>
      </w:r>
      <w:hyperlink r:id="rId73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http://chemistry-chemists.com/</w:t>
        </w:r>
      </w:hyperlink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1E" w:rsidRPr="00AA2D2B" w:rsidRDefault="0010521E" w:rsidP="0010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2B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вправи з хімії: </w:t>
      </w:r>
      <w:hyperlink r:id="rId74" w:history="1">
        <w:r w:rsidRPr="00AA2D2B">
          <w:rPr>
            <w:rStyle w:val="a4"/>
            <w:rFonts w:ascii="Times New Roman" w:hAnsi="Times New Roman"/>
            <w:sz w:val="28"/>
            <w:szCs w:val="28"/>
            <w:lang w:val="uk-UA"/>
          </w:rPr>
          <w:t>http://learningapps.org/index.php?category=12&amp;s</w:t>
        </w:r>
      </w:hyperlink>
      <w:r w:rsidRPr="00AA2D2B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відділу </w:t>
      </w: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природничо-математичних </w:t>
      </w:r>
    </w:p>
    <w:p w:rsidR="0010521E" w:rsidRPr="00E10599" w:rsidRDefault="0010521E" w:rsidP="0010521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 та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В.І. Бур’ян</w:t>
      </w:r>
    </w:p>
    <w:p w:rsidR="0010521E" w:rsidRDefault="0010521E" w:rsidP="001052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521E" w:rsidRPr="005B0CB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освітнього </w:t>
      </w: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процесу з природознавства </w:t>
      </w:r>
    </w:p>
    <w:p w:rsidR="0010521E" w:rsidRPr="005B0CB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закладах загальної середньої освіти </w:t>
      </w: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0521E" w:rsidRPr="005B0CB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B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10521E" w:rsidRPr="005B0CB9" w:rsidRDefault="0010521E" w:rsidP="0010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21E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055371">
        <w:rPr>
          <w:sz w:val="28"/>
          <w:szCs w:val="28"/>
          <w:lang w:val="uk-UA"/>
        </w:rPr>
        <w:t>Навчання природознавства у закладах загальної середньої освіти у 2019-2020 навчальному році</w:t>
      </w:r>
      <w:r>
        <w:rPr>
          <w:sz w:val="28"/>
          <w:szCs w:val="28"/>
          <w:lang w:val="uk-UA"/>
        </w:rPr>
        <w:t xml:space="preserve"> </w:t>
      </w:r>
      <w:r w:rsidRPr="00055371">
        <w:rPr>
          <w:sz w:val="28"/>
          <w:szCs w:val="28"/>
          <w:lang w:val="uk-UA"/>
        </w:rPr>
        <w:t>здійснюватиметь</w:t>
      </w:r>
      <w:r w:rsidR="003044BC">
        <w:rPr>
          <w:sz w:val="28"/>
          <w:szCs w:val="28"/>
          <w:lang w:val="uk-UA"/>
        </w:rPr>
        <w:t xml:space="preserve">ся відповідно до </w:t>
      </w:r>
      <w:r w:rsidRPr="00055371">
        <w:rPr>
          <w:sz w:val="28"/>
          <w:szCs w:val="28"/>
          <w:lang w:val="uk-UA"/>
        </w:rPr>
        <w:t xml:space="preserve">Державного стандарту («Про затвердження Державного стандарту базової і повної загальної середньої освіти», затверджений постановою </w:t>
      </w:r>
      <w:r w:rsidRPr="00B32CB5">
        <w:rPr>
          <w:sz w:val="28"/>
          <w:szCs w:val="28"/>
          <w:lang w:val="uk-UA"/>
        </w:rPr>
        <w:t>Кабінету Міністрів України</w:t>
      </w:r>
      <w:r w:rsidRPr="00055371">
        <w:rPr>
          <w:sz w:val="28"/>
          <w:szCs w:val="28"/>
          <w:lang w:val="uk-UA"/>
        </w:rPr>
        <w:t xml:space="preserve"> від 23.11.2011 № 1392).</w:t>
      </w:r>
    </w:p>
    <w:p w:rsidR="0010521E" w:rsidRPr="005B0CB9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«Природознавство» – предмет, який інтегрує елементи знань з біології, географії, фізики, хімії, астрономії та екології. Він завершує природничо-наукову складову предмета «Природознавство» початкової школи і є пропедевтичним для біології, географії, фізики, хімії в основній школі. Зміст і методика природознавства формують цілісне сприйняття довкілля, екологічну грамотність і відрізняються практичною спрямованістю. </w:t>
      </w:r>
    </w:p>
    <w:p w:rsidR="0010521E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055371">
        <w:rPr>
          <w:sz w:val="28"/>
          <w:szCs w:val="28"/>
          <w:lang w:val="uk-UA"/>
        </w:rPr>
        <w:t>У програм</w:t>
      </w:r>
      <w:r>
        <w:rPr>
          <w:sz w:val="28"/>
          <w:szCs w:val="28"/>
          <w:lang w:val="uk-UA"/>
        </w:rPr>
        <w:t>і</w:t>
      </w:r>
      <w:r w:rsidRPr="00055371">
        <w:rPr>
          <w:sz w:val="28"/>
          <w:szCs w:val="28"/>
          <w:lang w:val="uk-UA"/>
        </w:rPr>
        <w:t xml:space="preserve"> є інтегровані змістові напрями: «Екологічна безпека та сталий розвиток», «Громадянська відповідальність», «Здоров’я і безпека», «Підприємливість та фінансова грамотність». Ці змістові лінії відображають провідні соціально й особистісно значущі іде</w:t>
      </w:r>
      <w:r w:rsidR="00176489">
        <w:rPr>
          <w:sz w:val="28"/>
          <w:szCs w:val="28"/>
          <w:lang w:val="uk-UA"/>
        </w:rPr>
        <w:t>ї, що послідовно розкриваються в освітньому</w:t>
      </w:r>
      <w:r w:rsidRPr="00055371">
        <w:rPr>
          <w:sz w:val="28"/>
          <w:szCs w:val="28"/>
          <w:lang w:val="uk-UA"/>
        </w:rPr>
        <w:t xml:space="preserve"> пр</w:t>
      </w:r>
      <w:r w:rsidR="00176489">
        <w:rPr>
          <w:sz w:val="28"/>
          <w:szCs w:val="28"/>
          <w:lang w:val="uk-UA"/>
        </w:rPr>
        <w:t>оцесі</w:t>
      </w:r>
      <w:r w:rsidRPr="00055371">
        <w:rPr>
          <w:sz w:val="28"/>
          <w:szCs w:val="28"/>
          <w:lang w:val="uk-UA"/>
        </w:rPr>
        <w:t xml:space="preserve">; інтегровані змістові лінії співвідносяться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 </w:t>
      </w:r>
    </w:p>
    <w:p w:rsidR="0010521E" w:rsidRPr="00E10599" w:rsidRDefault="0010521E" w:rsidP="0010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і підручники,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рекомендовані Міністерством освіти і науки України для використання у закладах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середньої 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05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521E" w:rsidRPr="00E10599" w:rsidRDefault="0010521E" w:rsidP="001052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0599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tbl>
      <w:tblPr>
        <w:tblStyle w:val="a5"/>
        <w:tblpPr w:leftFromText="180" w:rightFromText="180" w:vertAnchor="text" w:horzAnchor="margin" w:tblpXSpec="center" w:tblpY="385"/>
        <w:tblW w:w="9889" w:type="dxa"/>
        <w:jc w:val="center"/>
        <w:tblLayout w:type="fixed"/>
        <w:tblLook w:val="01E0"/>
      </w:tblPr>
      <w:tblGrid>
        <w:gridCol w:w="567"/>
        <w:gridCol w:w="3369"/>
        <w:gridCol w:w="708"/>
        <w:gridCol w:w="5245"/>
      </w:tblGrid>
      <w:tr w:rsidR="0010521E" w:rsidRPr="00E10599" w:rsidTr="001B491C">
        <w:trPr>
          <w:cantSplit/>
          <w:trHeight w:val="1546"/>
          <w:jc w:val="center"/>
        </w:trPr>
        <w:tc>
          <w:tcPr>
            <w:tcW w:w="567" w:type="dxa"/>
            <w:textDirection w:val="btLr"/>
            <w:vAlign w:val="center"/>
          </w:tcPr>
          <w:p w:rsidR="0010521E" w:rsidRPr="00E10599" w:rsidRDefault="0010521E" w:rsidP="00C12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69" w:type="dxa"/>
            <w:vAlign w:val="center"/>
          </w:tcPr>
          <w:p w:rsidR="00C12537" w:rsidRDefault="00C12537" w:rsidP="001B491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0521E" w:rsidRDefault="00C12537" w:rsidP="001B491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Програма</w:t>
            </w:r>
          </w:p>
          <w:p w:rsidR="001B491C" w:rsidRPr="00E10599" w:rsidRDefault="001B491C" w:rsidP="001B491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0521E" w:rsidRPr="00E10599" w:rsidRDefault="0010521E" w:rsidP="001B491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10599">
              <w:rPr>
                <w:b/>
                <w:lang w:val="uk-UA"/>
              </w:rPr>
              <w:t>К-ть год. на тиждень</w:t>
            </w:r>
          </w:p>
        </w:tc>
        <w:tc>
          <w:tcPr>
            <w:tcW w:w="5245" w:type="dxa"/>
            <w:vAlign w:val="center"/>
          </w:tcPr>
          <w:p w:rsidR="0010521E" w:rsidRPr="00E10599" w:rsidRDefault="0010521E" w:rsidP="001B491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0599">
              <w:rPr>
                <w:b/>
                <w:sz w:val="28"/>
                <w:szCs w:val="28"/>
                <w:lang w:val="uk-UA"/>
              </w:rPr>
              <w:t>Підручники</w:t>
            </w:r>
          </w:p>
        </w:tc>
      </w:tr>
      <w:tr w:rsidR="0010521E" w:rsidRPr="00E10599" w:rsidTr="00C12537">
        <w:trPr>
          <w:cantSplit/>
          <w:trHeight w:val="348"/>
          <w:jc w:val="center"/>
        </w:trPr>
        <w:tc>
          <w:tcPr>
            <w:tcW w:w="9889" w:type="dxa"/>
            <w:gridSpan w:val="4"/>
          </w:tcPr>
          <w:p w:rsidR="0010521E" w:rsidRPr="00B7722C" w:rsidRDefault="0010521E" w:rsidP="001B49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7722C">
              <w:rPr>
                <w:b/>
                <w:sz w:val="24"/>
                <w:szCs w:val="24"/>
                <w:lang w:val="uk-UA"/>
              </w:rPr>
              <w:lastRenderedPageBreak/>
              <w:t>ОСНОВНА ШКОЛА:  заклади загально</w:t>
            </w:r>
            <w:r>
              <w:rPr>
                <w:b/>
                <w:sz w:val="24"/>
                <w:szCs w:val="24"/>
                <w:lang w:val="uk-UA"/>
              </w:rPr>
              <w:t>ї середньої освіти</w:t>
            </w:r>
            <w:r w:rsidRPr="00B7722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0521E" w:rsidRPr="00A97AC3" w:rsidTr="00C12537">
        <w:trPr>
          <w:jc w:val="center"/>
        </w:trPr>
        <w:tc>
          <w:tcPr>
            <w:tcW w:w="567" w:type="dxa"/>
          </w:tcPr>
          <w:p w:rsidR="0010521E" w:rsidRPr="00E10599" w:rsidRDefault="0010521E" w:rsidP="00C1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9" w:type="dxa"/>
          </w:tcPr>
          <w:p w:rsidR="0010521E" w:rsidRDefault="0010521E" w:rsidP="001B491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5371">
              <w:rPr>
                <w:sz w:val="24"/>
                <w:szCs w:val="24"/>
                <w:lang w:val="uk-UA"/>
              </w:rPr>
              <w:t>Програма з природознавства для 5 класу загальноосвітніх навчальних закладів, затверджена наказом МОН України від 07.06.2017 № 804.</w:t>
            </w:r>
          </w:p>
          <w:p w:rsidR="0010521E" w:rsidRPr="005E2FFA" w:rsidRDefault="0010521E" w:rsidP="001B491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06ED3">
              <w:rPr>
                <w:sz w:val="24"/>
                <w:szCs w:val="24"/>
                <w:lang w:val="uk-UA"/>
              </w:rPr>
              <w:t>(</w:t>
            </w:r>
            <w:hyperlink r:id="rId75" w:history="1">
              <w:r w:rsidRPr="00FF5AA5">
                <w:rPr>
                  <w:rStyle w:val="a4"/>
                  <w:rFonts w:cstheme="minorBidi"/>
                  <w:sz w:val="24"/>
                  <w:szCs w:val="24"/>
                  <w:lang w:val="uk-UA"/>
                </w:rPr>
                <w:t>https://goo.gl/GDh9gC</w:t>
              </w:r>
            </w:hyperlink>
            <w:r w:rsidRPr="00206ED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8" w:type="dxa"/>
          </w:tcPr>
          <w:p w:rsidR="0010521E" w:rsidRPr="00933071" w:rsidRDefault="0010521E" w:rsidP="001B491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30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10521E" w:rsidRPr="00B7722C" w:rsidRDefault="0010521E" w:rsidP="001B491C">
            <w:pPr>
              <w:spacing w:after="0" w:line="240" w:lineRule="auto"/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B7722C">
              <w:rPr>
                <w:color w:val="000000"/>
                <w:spacing w:val="3"/>
                <w:sz w:val="24"/>
                <w:szCs w:val="24"/>
                <w:lang w:val="uk-UA"/>
              </w:rPr>
              <w:t>Відповідно до замовлення закладу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загальної середньої освіти</w:t>
            </w:r>
            <w:r w:rsidRPr="00B7722C">
              <w:rPr>
                <w:color w:val="000000"/>
                <w:spacing w:val="3"/>
                <w:sz w:val="24"/>
                <w:szCs w:val="24"/>
                <w:lang w:val="uk-UA"/>
              </w:rPr>
              <w:t>:</w:t>
            </w:r>
          </w:p>
          <w:p w:rsidR="0010521E" w:rsidRDefault="0010521E" w:rsidP="001B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176489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«Природознавство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» підручник для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5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класу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закладів загальної середньої 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>освіти</w:t>
            </w:r>
            <w:r w:rsidR="00176489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(автори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Коршевнюк Т.В., Баштовий В.І.). Видавництво «Генеза», 2018</w:t>
            </w:r>
          </w:p>
          <w:p w:rsidR="0010521E" w:rsidRPr="00A97AC3" w:rsidRDefault="0010521E" w:rsidP="001B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176489"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«Природознавство»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підручник для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5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класу </w:t>
            </w:r>
            <w:r w:rsidRPr="00A97AC3">
              <w:rPr>
                <w:lang w:val="uk-UA"/>
              </w:rPr>
              <w:t xml:space="preserve"> 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>заклад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загальної середньої освіти. </w:t>
            </w:r>
            <w:r w:rsidR="00176489">
              <w:rPr>
                <w:sz w:val="24"/>
                <w:szCs w:val="24"/>
                <w:bdr w:val="none" w:sz="0" w:space="0" w:color="auto" w:frame="1"/>
                <w:lang w:val="uk-UA"/>
              </w:rPr>
              <w:t>(автори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Ярошенко О.Г., Бойко В.М.). </w:t>
            </w:r>
            <w:r w:rsidRPr="00A97AC3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Видавництво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«Світоч», 2018</w:t>
            </w:r>
          </w:p>
        </w:tc>
      </w:tr>
    </w:tbl>
    <w:p w:rsidR="0010521E" w:rsidRDefault="0010521E" w:rsidP="001B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C3182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Типовими навчальними планами на вивчення предмета «Природознавство» в 5 класі за програмою передбачено 2 години на тиждень. </w:t>
      </w:r>
    </w:p>
    <w:p w:rsidR="007C3182" w:rsidRDefault="007C3182" w:rsidP="007C31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Загальний обсяг навчального часу </w:t>
      </w:r>
      <w:r>
        <w:rPr>
          <w:sz w:val="28"/>
          <w:szCs w:val="28"/>
          <w:lang w:val="uk-UA"/>
        </w:rPr>
        <w:t xml:space="preserve">орієнтовно </w:t>
      </w:r>
      <w:r w:rsidRPr="005B0CB9">
        <w:rPr>
          <w:sz w:val="28"/>
          <w:szCs w:val="28"/>
          <w:lang w:val="uk-UA"/>
        </w:rPr>
        <w:t>становить 70 год</w:t>
      </w:r>
      <w:r>
        <w:rPr>
          <w:sz w:val="28"/>
          <w:szCs w:val="28"/>
          <w:lang w:val="uk-UA"/>
        </w:rPr>
        <w:t xml:space="preserve">ин, а саме: </w:t>
      </w:r>
    </w:p>
    <w:p w:rsidR="007C3182" w:rsidRDefault="007C3182" w:rsidP="007C318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Вступ – 6 годин, </w:t>
      </w:r>
    </w:p>
    <w:p w:rsidR="007C3182" w:rsidRDefault="007C3182" w:rsidP="007C318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Тіла, речовини, явища навколо нас – 15 годин, </w:t>
      </w:r>
    </w:p>
    <w:p w:rsidR="007C3182" w:rsidRDefault="007C3182" w:rsidP="007C318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 xml:space="preserve">Всесвіт – 8 годин, </w:t>
      </w:r>
    </w:p>
    <w:p w:rsidR="007C3182" w:rsidRDefault="007C3182" w:rsidP="007C318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7A0D92">
        <w:rPr>
          <w:sz w:val="28"/>
          <w:szCs w:val="28"/>
          <w:lang w:val="uk-UA"/>
        </w:rPr>
        <w:t>Земля – планета Сонячної системи – 38 годин: (Земля як планета –</w:t>
      </w:r>
      <w:r>
        <w:rPr>
          <w:sz w:val="28"/>
          <w:szCs w:val="28"/>
          <w:lang w:val="uk-UA"/>
        </w:rPr>
        <w:t xml:space="preserve"> 16 </w:t>
      </w:r>
      <w:r w:rsidRPr="007A0D92">
        <w:rPr>
          <w:sz w:val="28"/>
          <w:szCs w:val="28"/>
          <w:lang w:val="uk-UA"/>
        </w:rPr>
        <w:t>годин, Планета Земля як середовище життя організмів – 15 годин, Людина на планеті Земля – 7 годин), з них 3 години – резервний час, який може бути використаний для організації різноманітних форм навчальної діяльності: екскурсій, проєктної та дослідницької  діяльності учнів, роботи з додатковими джерелами інформації, корекції та узагальнення вивченого.</w:t>
      </w:r>
    </w:p>
    <w:p w:rsidR="007C3182" w:rsidRPr="00CD4A02" w:rsidRDefault="007C3182" w:rsidP="007C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Нагадуємо, що р</w:t>
      </w:r>
      <w:r w:rsidRPr="00CD4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озподіл годин у програмі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 орієнтовним. За необхідності та</w:t>
      </w:r>
      <w:r w:rsidRPr="00CD4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виходячи з наявних умов навчально-методичного забезпечення, вчитель має право самостійно змінювати обсяг годин, відведених програмою на вивчення окремого розділу, у тому числі змінювати порядок вивчення розділів, тем, пропонувати власну тематику проєктів та природознавчих досліджень.</w:t>
      </w:r>
    </w:p>
    <w:p w:rsidR="0010521E" w:rsidRPr="005B0CB9" w:rsidRDefault="0010521E" w:rsidP="0010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засвоєння навчального змісту предмета «Природознавство» особливе значення мають такі методи і прийоми навчальної діяльності школярів, як спостереження, проведення нескладних дослідів, вимірювань, робота з різними інформаційними джерелами тощо. Тому в кожному розділі програми виділено рубрики «Практичні роботи», «Практичні заняття» та «Навчальні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 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«Практичні роботи» і «Практичні заняття» проводяться і реалізуються на уроці. Виконання практичних робіт оцінюється обов’язково, а робота учнів під час виконання практичних занять учитель оцінює вибірково. 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0CB9">
        <w:rPr>
          <w:rFonts w:ascii="Times New Roman" w:hAnsi="Times New Roman"/>
          <w:sz w:val="28"/>
          <w:szCs w:val="28"/>
          <w:lang w:val="uk-UA"/>
        </w:rPr>
        <w:t xml:space="preserve">«Дослідницький практикум» – це самостійна (або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B0CB9">
        <w:rPr>
          <w:rFonts w:ascii="Times New Roman" w:hAnsi="Times New Roman"/>
          <w:sz w:val="28"/>
          <w:szCs w:val="28"/>
          <w:lang w:val="uk-UA"/>
        </w:rPr>
        <w:t>з допомогою дорослих) р</w:t>
      </w:r>
      <w:r>
        <w:rPr>
          <w:rFonts w:ascii="Times New Roman" w:hAnsi="Times New Roman"/>
          <w:sz w:val="28"/>
          <w:szCs w:val="28"/>
          <w:lang w:val="uk-UA"/>
        </w:rPr>
        <w:t xml:space="preserve">обота учнів у позаурочний час. </w:t>
      </w:r>
      <w:r w:rsidRPr="005B0CB9">
        <w:rPr>
          <w:rFonts w:ascii="Times New Roman" w:hAnsi="Times New Roman"/>
          <w:sz w:val="28"/>
          <w:szCs w:val="28"/>
          <w:lang w:val="uk-UA"/>
        </w:rPr>
        <w:t>Його мета – вироблення дослідницьких</w:t>
      </w:r>
      <w:r>
        <w:rPr>
          <w:rFonts w:ascii="Times New Roman" w:hAnsi="Times New Roman"/>
          <w:sz w:val="28"/>
          <w:szCs w:val="28"/>
          <w:lang w:val="uk-UA"/>
        </w:rPr>
        <w:t xml:space="preserve"> умінь у процесі розв’язування </w:t>
      </w:r>
      <w:r w:rsidRPr="005B0CB9">
        <w:rPr>
          <w:rFonts w:ascii="Times New Roman" w:hAnsi="Times New Roman"/>
          <w:sz w:val="28"/>
          <w:szCs w:val="28"/>
          <w:lang w:val="uk-UA"/>
        </w:rPr>
        <w:t xml:space="preserve">задач практичного спрямування. 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Компетентнісний потенціал предмету може бути реалізований також і через виконання учнями навчальних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>ів. 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діяльність виступає і засобом формування, і засобом оцінювання компетентностей. У курсі природознавства 5 класу всі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0B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виконуються лише на уроках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>.  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виконуються в малих групах (3–5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учнів). Під час виконання учнями навчальних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їхні вміння доповнюються і 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поглиблюються. Так, головними навчальними завданнями в першому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5B0CB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«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Жива і нежива природа навколо нас»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формування вміння збирати і фіксувати дані, представляти їх наочно, формулювати висновки (математична, інформаційно-цифрова компетентність, уміння вчитися впродовж життя), у другому 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«Наш дім – Сонячна система»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базових  навичок співробітництва (соціальна компетентність), у третьому «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Вирощування найвищої бобової рослини»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вести тривале спостереження, фіксувати дані в журналі спостережень, формулювати гіпотези, планувати і проводити дослідження, пояснювати отримані результати  (компетентності у природничих науках і технологіях). У четвертому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«Смітити не можна переробляти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5B0C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(про «друге життя» побутових речей)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вище названих додається ініціативність і підприємливість та екологічна грамотність.</w:t>
      </w:r>
      <w:r w:rsidRPr="005B0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Опис усіх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і орієнтовні методичні рекомендації для вчителів, допоміжні матеріали для учнів, форми оцінювання уміщені на електронному ресурсі </w:t>
      </w:r>
      <w:hyperlink r:id="rId76"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://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prirodaprojects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blogspot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com</w:t>
        </w:r>
        <w:r w:rsidRPr="005B0CB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/</w:t>
        </w:r>
      </w:hyperlink>
      <w:r w:rsidRPr="005B0C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21E" w:rsidRPr="005B0CB9" w:rsidRDefault="0010521E" w:rsidP="00105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можна деякі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природознавства проводити як міжпредметні, наприклад з інформатикою, математикою, мовою і літературою та історією. Бажано узгодити з учителями інших предметів, які працюють в цьому класі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виконують з учнями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>, спільні вимоги щодо наскрізних умінь учнів,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формуються і розвиваються при виконанні ними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5B0CB9">
        <w:rPr>
          <w:rFonts w:ascii="Times New Roman" w:eastAsia="Times New Roman" w:hAnsi="Times New Roman" w:cs="Times New Roman"/>
          <w:sz w:val="28"/>
          <w:szCs w:val="28"/>
          <w:lang w:val="uk-UA"/>
        </w:rPr>
        <w:t>ів. Це значно зекономить час і підвищить рівень здобутих учнями ключових компетентностей.</w:t>
      </w:r>
    </w:p>
    <w:p w:rsidR="0010521E" w:rsidRPr="005B0CB9" w:rsidRDefault="0010521E" w:rsidP="00105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B0CB9">
        <w:rPr>
          <w:sz w:val="28"/>
          <w:szCs w:val="28"/>
          <w:lang w:val="uk-UA"/>
        </w:rPr>
        <w:t>Навчаючи природознавству, необхідно враховувати регіональні особливості у змісті предмета. Включати місцеві природні об</w:t>
      </w:r>
      <w:r>
        <w:rPr>
          <w:sz w:val="28"/>
          <w:szCs w:val="28"/>
          <w:lang w:val="uk-UA"/>
        </w:rPr>
        <w:t>’</w:t>
      </w:r>
      <w:r w:rsidRPr="005B0CB9">
        <w:rPr>
          <w:sz w:val="28"/>
          <w:szCs w:val="28"/>
          <w:lang w:val="uk-UA"/>
        </w:rPr>
        <w:t xml:space="preserve">єкти в </w:t>
      </w:r>
      <w:r>
        <w:rPr>
          <w:sz w:val="28"/>
          <w:szCs w:val="28"/>
          <w:lang w:val="uk-UA"/>
        </w:rPr>
        <w:t>освітній процес</w:t>
      </w:r>
      <w:r w:rsidRPr="005B0CB9">
        <w:rPr>
          <w:sz w:val="28"/>
          <w:szCs w:val="28"/>
          <w:lang w:val="uk-UA"/>
        </w:rPr>
        <w:t xml:space="preserve"> у рамках практикумів у навколишньому середовищі (знання найбільш поширених рослин і тварин своєї місцевості, вивчення правил безпечної поведінки у своїй місцевості).</w:t>
      </w:r>
    </w:p>
    <w:p w:rsidR="0010521E" w:rsidRDefault="0010521E" w:rsidP="001052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10521E" w:rsidRDefault="0010521E" w:rsidP="001052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відділу </w:t>
      </w:r>
    </w:p>
    <w:p w:rsidR="0010521E" w:rsidRDefault="0010521E" w:rsidP="00105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природничо-математичних </w:t>
      </w:r>
    </w:p>
    <w:p w:rsidR="0010521E" w:rsidRDefault="0010521E" w:rsidP="0010521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 та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В.І. Бур’ян</w:t>
      </w:r>
    </w:p>
    <w:p w:rsidR="0010521E" w:rsidRPr="005B0CB9" w:rsidRDefault="0010521E" w:rsidP="001052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10521E" w:rsidRPr="0010521E" w:rsidRDefault="0010521E" w:rsidP="001052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21E" w:rsidRPr="0010521E" w:rsidSect="00F37D7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06DD7BBB"/>
    <w:multiLevelType w:val="hybridMultilevel"/>
    <w:tmpl w:val="1A56C9C0"/>
    <w:lvl w:ilvl="0" w:tplc="7382CB2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070D1BB9"/>
    <w:multiLevelType w:val="hybridMultilevel"/>
    <w:tmpl w:val="7226B22A"/>
    <w:lvl w:ilvl="0" w:tplc="7382CB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0672"/>
    <w:multiLevelType w:val="hybridMultilevel"/>
    <w:tmpl w:val="AF6C49CA"/>
    <w:lvl w:ilvl="0" w:tplc="F01E342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1E6125"/>
    <w:multiLevelType w:val="multilevel"/>
    <w:tmpl w:val="081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A459BF"/>
    <w:multiLevelType w:val="hybridMultilevel"/>
    <w:tmpl w:val="1804B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83B2D"/>
    <w:multiLevelType w:val="hybridMultilevel"/>
    <w:tmpl w:val="C98E0B84"/>
    <w:lvl w:ilvl="0" w:tplc="7382CB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9C0605"/>
    <w:multiLevelType w:val="multilevel"/>
    <w:tmpl w:val="4D3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36F05"/>
    <w:multiLevelType w:val="hybridMultilevel"/>
    <w:tmpl w:val="D62ABCBE"/>
    <w:lvl w:ilvl="0" w:tplc="6750ED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2C4824"/>
    <w:multiLevelType w:val="multilevel"/>
    <w:tmpl w:val="81B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9F46F3"/>
    <w:multiLevelType w:val="hybridMultilevel"/>
    <w:tmpl w:val="07DE179C"/>
    <w:lvl w:ilvl="0" w:tplc="61741356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28120E5"/>
    <w:multiLevelType w:val="hybridMultilevel"/>
    <w:tmpl w:val="15083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F04482"/>
    <w:multiLevelType w:val="hybridMultilevel"/>
    <w:tmpl w:val="D778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D03A2"/>
    <w:multiLevelType w:val="hybridMultilevel"/>
    <w:tmpl w:val="2580FCEA"/>
    <w:lvl w:ilvl="0" w:tplc="99FE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7688"/>
    <w:multiLevelType w:val="hybridMultilevel"/>
    <w:tmpl w:val="247AE4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F011C0"/>
    <w:multiLevelType w:val="hybridMultilevel"/>
    <w:tmpl w:val="24E81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2677E"/>
    <w:multiLevelType w:val="multilevel"/>
    <w:tmpl w:val="341675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6">
    <w:nsid w:val="59A66D6D"/>
    <w:multiLevelType w:val="hybridMultilevel"/>
    <w:tmpl w:val="D1E4BE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ACC1EB1"/>
    <w:multiLevelType w:val="hybridMultilevel"/>
    <w:tmpl w:val="49247D08"/>
    <w:lvl w:ilvl="0" w:tplc="674C387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85992"/>
    <w:multiLevelType w:val="hybridMultilevel"/>
    <w:tmpl w:val="3AFC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E222A"/>
    <w:multiLevelType w:val="hybridMultilevel"/>
    <w:tmpl w:val="B5FC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27B7E"/>
    <w:multiLevelType w:val="hybridMultilevel"/>
    <w:tmpl w:val="F5624F58"/>
    <w:lvl w:ilvl="0" w:tplc="1770A5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BE1558C"/>
    <w:multiLevelType w:val="hybridMultilevel"/>
    <w:tmpl w:val="69320F1C"/>
    <w:lvl w:ilvl="0" w:tplc="7382CB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E8043D"/>
    <w:multiLevelType w:val="multilevel"/>
    <w:tmpl w:val="AB4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EF2F83"/>
    <w:multiLevelType w:val="multilevel"/>
    <w:tmpl w:val="E93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205682"/>
    <w:multiLevelType w:val="hybridMultilevel"/>
    <w:tmpl w:val="F5624F58"/>
    <w:lvl w:ilvl="0" w:tplc="1770A5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6321F51"/>
    <w:multiLevelType w:val="hybridMultilevel"/>
    <w:tmpl w:val="7B3AFD26"/>
    <w:lvl w:ilvl="0" w:tplc="B1FC7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A6283"/>
    <w:multiLevelType w:val="hybridMultilevel"/>
    <w:tmpl w:val="1BC6CB56"/>
    <w:lvl w:ilvl="0" w:tplc="6FD84A3C">
      <w:start w:val="20"/>
      <w:numFmt w:val="bullet"/>
      <w:lvlText w:val="-"/>
      <w:lvlJc w:val="left"/>
      <w:pPr>
        <w:ind w:left="720" w:hanging="360"/>
      </w:pPr>
      <w:rPr>
        <w:rFonts w:ascii="Edwardian Script ITC" w:eastAsia="Edwardian Script ITC" w:hAnsi="Edwardian Script ITC" w:cs="Edwardian Script ITC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B1839"/>
    <w:multiLevelType w:val="hybridMultilevel"/>
    <w:tmpl w:val="D6447098"/>
    <w:lvl w:ilvl="0" w:tplc="7382CB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83B21"/>
    <w:multiLevelType w:val="hybridMultilevel"/>
    <w:tmpl w:val="10D4FBC4"/>
    <w:lvl w:ilvl="0" w:tplc="99FE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4"/>
  </w:num>
  <w:num w:numId="5">
    <w:abstractNumId w:val="18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21"/>
  </w:num>
  <w:num w:numId="11">
    <w:abstractNumId w:val="9"/>
  </w:num>
  <w:num w:numId="12">
    <w:abstractNumId w:val="0"/>
  </w:num>
  <w:num w:numId="13">
    <w:abstractNumId w:val="22"/>
  </w:num>
  <w:num w:numId="14">
    <w:abstractNumId w:val="5"/>
  </w:num>
  <w:num w:numId="15">
    <w:abstractNumId w:val="28"/>
  </w:num>
  <w:num w:numId="16">
    <w:abstractNumId w:val="1"/>
  </w:num>
  <w:num w:numId="17">
    <w:abstractNumId w:val="7"/>
  </w:num>
  <w:num w:numId="18">
    <w:abstractNumId w:val="3"/>
  </w:num>
  <w:num w:numId="19">
    <w:abstractNumId w:val="8"/>
  </w:num>
  <w:num w:numId="20">
    <w:abstractNumId w:val="24"/>
  </w:num>
  <w:num w:numId="21">
    <w:abstractNumId w:val="6"/>
  </w:num>
  <w:num w:numId="22">
    <w:abstractNumId w:val="29"/>
  </w:num>
  <w:num w:numId="23">
    <w:abstractNumId w:val="27"/>
  </w:num>
  <w:num w:numId="24">
    <w:abstractNumId w:val="12"/>
  </w:num>
  <w:num w:numId="25">
    <w:abstractNumId w:val="19"/>
  </w:num>
  <w:num w:numId="26">
    <w:abstractNumId w:val="26"/>
  </w:num>
  <w:num w:numId="27">
    <w:abstractNumId w:val="25"/>
  </w:num>
  <w:num w:numId="28">
    <w:abstractNumId w:val="23"/>
  </w:num>
  <w:num w:numId="29">
    <w:abstractNumId w:val="1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292"/>
    <w:rsid w:val="000064F4"/>
    <w:rsid w:val="00071D03"/>
    <w:rsid w:val="00080A41"/>
    <w:rsid w:val="0010521E"/>
    <w:rsid w:val="00150408"/>
    <w:rsid w:val="00176489"/>
    <w:rsid w:val="001B341A"/>
    <w:rsid w:val="001B491C"/>
    <w:rsid w:val="001D6759"/>
    <w:rsid w:val="001F7F19"/>
    <w:rsid w:val="00203F03"/>
    <w:rsid w:val="002E4292"/>
    <w:rsid w:val="003044BC"/>
    <w:rsid w:val="00374720"/>
    <w:rsid w:val="00447367"/>
    <w:rsid w:val="00465F76"/>
    <w:rsid w:val="00505FB8"/>
    <w:rsid w:val="00516E08"/>
    <w:rsid w:val="006342B2"/>
    <w:rsid w:val="00684C95"/>
    <w:rsid w:val="007C3182"/>
    <w:rsid w:val="007E6D3C"/>
    <w:rsid w:val="008733E0"/>
    <w:rsid w:val="008B5C80"/>
    <w:rsid w:val="00964920"/>
    <w:rsid w:val="00A86647"/>
    <w:rsid w:val="00AC2A93"/>
    <w:rsid w:val="00B13C59"/>
    <w:rsid w:val="00B50278"/>
    <w:rsid w:val="00B800E1"/>
    <w:rsid w:val="00B8776E"/>
    <w:rsid w:val="00C12537"/>
    <w:rsid w:val="00E054C3"/>
    <w:rsid w:val="00E80D7C"/>
    <w:rsid w:val="00F03FE5"/>
    <w:rsid w:val="00F31008"/>
    <w:rsid w:val="00F37D71"/>
    <w:rsid w:val="00F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521E"/>
    <w:pPr>
      <w:keepNext/>
      <w:overflowPunct w:val="0"/>
      <w:autoSpaceDE w:val="0"/>
      <w:autoSpaceDN w:val="0"/>
      <w:adjustRightInd w:val="0"/>
      <w:spacing w:after="0" w:line="240" w:lineRule="auto"/>
      <w:ind w:right="3"/>
      <w:jc w:val="center"/>
      <w:textAlignment w:val="baseline"/>
      <w:outlineLvl w:val="0"/>
    </w:pPr>
    <w:rPr>
      <w:rFonts w:ascii="Comic Sans MS" w:eastAsia="Times New Roman" w:hAnsi="Comic Sans MS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05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2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1E"/>
    <w:rPr>
      <w:rFonts w:ascii="Comic Sans MS" w:eastAsia="Times New Roman" w:hAnsi="Comic Sans MS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052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521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1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0521E"/>
    <w:rPr>
      <w:rFonts w:cs="Times New Roman"/>
      <w:color w:val="0000FF"/>
      <w:u w:val="single"/>
    </w:rPr>
  </w:style>
  <w:style w:type="table" w:styleId="a5">
    <w:name w:val="Table Grid"/>
    <w:basedOn w:val="a1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0521E"/>
    <w:rPr>
      <w:color w:val="954F72" w:themeColor="followedHyperlink"/>
      <w:u w:val="single"/>
    </w:rPr>
  </w:style>
  <w:style w:type="table" w:customStyle="1" w:styleId="21">
    <w:name w:val="Сетка таблицы2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05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1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1">
    <w:name w:val="basic1"/>
    <w:rsid w:val="0010521E"/>
    <w:rPr>
      <w:rFonts w:ascii="PetersburgC" w:hAnsi="PetersburgC"/>
      <w:sz w:val="20"/>
    </w:rPr>
  </w:style>
  <w:style w:type="character" w:styleId="a9">
    <w:name w:val="Strong"/>
    <w:basedOn w:val="a0"/>
    <w:uiPriority w:val="22"/>
    <w:qFormat/>
    <w:rsid w:val="0010521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0521E"/>
    <w:rPr>
      <w:rFonts w:cs="Times New Roman"/>
    </w:rPr>
  </w:style>
  <w:style w:type="character" w:customStyle="1" w:styleId="rvts23">
    <w:name w:val="rvts23"/>
    <w:basedOn w:val="a0"/>
    <w:uiPriority w:val="99"/>
    <w:rsid w:val="0010521E"/>
    <w:rPr>
      <w:rFonts w:cs="Times New Roman"/>
    </w:rPr>
  </w:style>
  <w:style w:type="character" w:customStyle="1" w:styleId="16Exact">
    <w:name w:val="Основной текст (16) Exact"/>
    <w:rsid w:val="0010521E"/>
    <w:rPr>
      <w:rFonts w:ascii="Tahoma" w:eastAsia="Times New Roman" w:hAnsi="Tahoma" w:cs="Tahoma"/>
      <w:sz w:val="17"/>
      <w:szCs w:val="17"/>
      <w:u w:val="none"/>
    </w:rPr>
  </w:style>
  <w:style w:type="character" w:customStyle="1" w:styleId="16">
    <w:name w:val="Основной текст (16)_"/>
    <w:link w:val="160"/>
    <w:locked/>
    <w:rsid w:val="0010521E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521E"/>
    <w:pPr>
      <w:widowControl w:val="0"/>
      <w:shd w:val="clear" w:color="auto" w:fill="FFFFFF"/>
      <w:spacing w:after="0" w:line="216" w:lineRule="exact"/>
    </w:pPr>
    <w:rPr>
      <w:rFonts w:ascii="Tahoma" w:eastAsia="Times New Roman" w:hAnsi="Tahoma" w:cs="Tahom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10521E"/>
    <w:pPr>
      <w:ind w:left="720"/>
      <w:contextualSpacing/>
    </w:pPr>
  </w:style>
  <w:style w:type="paragraph" w:customStyle="1" w:styleId="Default">
    <w:name w:val="Default"/>
    <w:uiPriority w:val="99"/>
    <w:rsid w:val="00105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99"/>
    <w:qFormat/>
    <w:rsid w:val="0010521E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customStyle="1" w:styleId="rvps2">
    <w:name w:val="rvps2"/>
    <w:basedOn w:val="a"/>
    <w:rsid w:val="001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5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52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052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521E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10521E"/>
    <w:pPr>
      <w:widowControl w:val="0"/>
      <w:spacing w:after="0" w:line="240" w:lineRule="auto"/>
      <w:ind w:left="98"/>
    </w:pPr>
    <w:rPr>
      <w:rFonts w:ascii="Times New Roman" w:eastAsia="Calibri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521E"/>
    <w:pPr>
      <w:keepNext/>
      <w:overflowPunct w:val="0"/>
      <w:autoSpaceDE w:val="0"/>
      <w:autoSpaceDN w:val="0"/>
      <w:adjustRightInd w:val="0"/>
      <w:spacing w:after="0" w:line="240" w:lineRule="auto"/>
      <w:ind w:right="3"/>
      <w:jc w:val="center"/>
      <w:textAlignment w:val="baseline"/>
      <w:outlineLvl w:val="0"/>
    </w:pPr>
    <w:rPr>
      <w:rFonts w:ascii="Comic Sans MS" w:eastAsia="Times New Roman" w:hAnsi="Comic Sans MS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05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2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1E"/>
    <w:rPr>
      <w:rFonts w:ascii="Comic Sans MS" w:eastAsia="Times New Roman" w:hAnsi="Comic Sans MS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052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521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1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0521E"/>
    <w:rPr>
      <w:rFonts w:cs="Times New Roman"/>
      <w:color w:val="0000FF"/>
      <w:u w:val="single"/>
    </w:rPr>
  </w:style>
  <w:style w:type="table" w:styleId="a5">
    <w:name w:val="Table Grid"/>
    <w:basedOn w:val="a1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0521E"/>
    <w:rPr>
      <w:color w:val="954F72" w:themeColor="followedHyperlink"/>
      <w:u w:val="single"/>
    </w:rPr>
  </w:style>
  <w:style w:type="table" w:customStyle="1" w:styleId="21">
    <w:name w:val="Сетка таблицы2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10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105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1">
    <w:name w:val="basic1"/>
    <w:rsid w:val="0010521E"/>
    <w:rPr>
      <w:rFonts w:ascii="PetersburgC" w:hAnsi="PetersburgC"/>
      <w:sz w:val="20"/>
    </w:rPr>
  </w:style>
  <w:style w:type="character" w:styleId="a9">
    <w:name w:val="Strong"/>
    <w:basedOn w:val="a0"/>
    <w:uiPriority w:val="22"/>
    <w:qFormat/>
    <w:rsid w:val="0010521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0521E"/>
    <w:rPr>
      <w:rFonts w:cs="Times New Roman"/>
    </w:rPr>
  </w:style>
  <w:style w:type="character" w:customStyle="1" w:styleId="rvts23">
    <w:name w:val="rvts23"/>
    <w:basedOn w:val="a0"/>
    <w:uiPriority w:val="99"/>
    <w:rsid w:val="0010521E"/>
    <w:rPr>
      <w:rFonts w:cs="Times New Roman"/>
    </w:rPr>
  </w:style>
  <w:style w:type="character" w:customStyle="1" w:styleId="16Exact">
    <w:name w:val="Основной текст (16) Exact"/>
    <w:rsid w:val="0010521E"/>
    <w:rPr>
      <w:rFonts w:ascii="Tahoma" w:eastAsia="Times New Roman" w:hAnsi="Tahoma" w:cs="Tahoma"/>
      <w:sz w:val="17"/>
      <w:szCs w:val="17"/>
      <w:u w:val="none"/>
    </w:rPr>
  </w:style>
  <w:style w:type="character" w:customStyle="1" w:styleId="16">
    <w:name w:val="Основной текст (16)_"/>
    <w:link w:val="160"/>
    <w:locked/>
    <w:rsid w:val="0010521E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521E"/>
    <w:pPr>
      <w:widowControl w:val="0"/>
      <w:shd w:val="clear" w:color="auto" w:fill="FFFFFF"/>
      <w:spacing w:after="0" w:line="216" w:lineRule="exact"/>
    </w:pPr>
    <w:rPr>
      <w:rFonts w:ascii="Tahoma" w:eastAsia="Times New Roman" w:hAnsi="Tahoma" w:cs="Tahom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10521E"/>
    <w:pPr>
      <w:ind w:left="720"/>
      <w:contextualSpacing/>
    </w:pPr>
  </w:style>
  <w:style w:type="paragraph" w:customStyle="1" w:styleId="Default">
    <w:name w:val="Default"/>
    <w:uiPriority w:val="99"/>
    <w:rsid w:val="00105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99"/>
    <w:qFormat/>
    <w:rsid w:val="0010521E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customStyle="1" w:styleId="rvps2">
    <w:name w:val="rvps2"/>
    <w:basedOn w:val="a"/>
    <w:rsid w:val="001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5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52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52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521E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10521E"/>
    <w:pPr>
      <w:widowControl w:val="0"/>
      <w:spacing w:after="0" w:line="240" w:lineRule="auto"/>
      <w:ind w:left="98"/>
    </w:pPr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ua/osvita/zagalna-serednya-osvita/navchalni-programi/navchalni-programi-dlya-10-11-klasiv" TargetMode="External"/><Relationship Id="rId18" Type="http://schemas.openxmlformats.org/officeDocument/2006/relationships/hyperlink" Target="http://www.imzo.gov.ua" TargetMode="External"/><Relationship Id="rId26" Type="http://schemas.openxmlformats.org/officeDocument/2006/relationships/hyperlink" Target="http://kolosok.org.ua" TargetMode="External"/><Relationship Id="rId39" Type="http://schemas.openxmlformats.org/officeDocument/2006/relationships/hyperlink" Target="https://vseosvita.ua/library/biologia" TargetMode="External"/><Relationship Id="rId21" Type="http://schemas.openxmlformats.org/officeDocument/2006/relationships/hyperlink" Target="http://mon.gov.ua/activity/education/zagalna-serednya/normativno-pravova-baza1.html" TargetMode="External"/><Relationship Id="rId34" Type="http://schemas.openxmlformats.org/officeDocument/2006/relationships/hyperlink" Target="http://www.virtulab.net/index.php?option=com_content&amp;view=category&amp;layout=blog&amp;id=45&amp;Itemid=106" TargetMode="External"/><Relationship Id="rId42" Type="http://schemas.openxmlformats.org/officeDocument/2006/relationships/hyperlink" Target="https://courses.ed-era.com/courses/course-v1:EdEra-SmartOsvita+Med+1/about" TargetMode="External"/><Relationship Id="rId47" Type="http://schemas.openxmlformats.org/officeDocument/2006/relationships/hyperlink" Target="https://goo.gl/GDh9gC" TargetMode="External"/><Relationship Id="rId50" Type="http://schemas.openxmlformats.org/officeDocument/2006/relationships/hyperlink" Target="https://goo.gl/fwh2BR" TargetMode="External"/><Relationship Id="rId55" Type="http://schemas.openxmlformats.org/officeDocument/2006/relationships/hyperlink" Target="http://www.mon.gov.ua" TargetMode="External"/><Relationship Id="rId63" Type="http://schemas.openxmlformats.org/officeDocument/2006/relationships/hyperlink" Target="http://poippo.pl.ua/" TargetMode="External"/><Relationship Id="rId68" Type="http://schemas.openxmlformats.org/officeDocument/2006/relationships/hyperlink" Target="http://www.virtulab.net/index.php?option=com_content&amp;view=category&amp;layout=blog&amp;id=57&amp;Itemid=108" TargetMode="External"/><Relationship Id="rId76" Type="http://schemas.openxmlformats.org/officeDocument/2006/relationships/hyperlink" Target="http://prirodaprojects.blogspot.com/" TargetMode="External"/><Relationship Id="rId7" Type="http://schemas.openxmlformats.org/officeDocument/2006/relationships/hyperlink" Target="https://goo.gl/GDh9gC" TargetMode="External"/><Relationship Id="rId71" Type="http://schemas.openxmlformats.org/officeDocument/2006/relationships/hyperlink" Target="http://kolosok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TnGiJX" TargetMode="External"/><Relationship Id="rId29" Type="http://schemas.openxmlformats.org/officeDocument/2006/relationships/hyperlink" Target="http://chemistry-forum.at.ua/" TargetMode="External"/><Relationship Id="rId11" Type="http://schemas.openxmlformats.org/officeDocument/2006/relationships/hyperlink" Target="https://mon.gov.ua/ua/osvita/zagalna-serednya-osvita/navchalni-programi/navchalni-programi-dlya-10-11-klasiv" TargetMode="External"/><Relationship Id="rId24" Type="http://schemas.openxmlformats.org/officeDocument/2006/relationships/hyperlink" Target="http://www.vpd.inhost.com.ua" TargetMode="External"/><Relationship Id="rId32" Type="http://schemas.openxmlformats.org/officeDocument/2006/relationships/hyperlink" Target="http://biology.org.ua/index.php?chapter=olimp&amp;subj=vbo2014_3&amp;lang=ukr" TargetMode="External"/><Relationship Id="rId37" Type="http://schemas.openxmlformats.org/officeDocument/2006/relationships/hyperlink" Target="http://www.helianthus.com.ua/" TargetMode="External"/><Relationship Id="rId40" Type="http://schemas.openxmlformats.org/officeDocument/2006/relationships/hyperlink" Target="http://nauka.org.ua" TargetMode="External"/><Relationship Id="rId45" Type="http://schemas.openxmlformats.org/officeDocument/2006/relationships/hyperlink" Target="https://goo.gl/GDh9gC" TargetMode="External"/><Relationship Id="rId53" Type="http://schemas.openxmlformats.org/officeDocument/2006/relationships/hyperlink" Target="https://imzo.gov.ua/pidruchniki/elektronni-versiyi-pidruchnikiv/" TargetMode="External"/><Relationship Id="rId58" Type="http://schemas.openxmlformats.org/officeDocument/2006/relationships/hyperlink" Target="http://www.helianthus.com.ua/" TargetMode="External"/><Relationship Id="rId66" Type="http://schemas.openxmlformats.org/officeDocument/2006/relationships/hyperlink" Target="http://www.ukrchemolimp.com" TargetMode="External"/><Relationship Id="rId74" Type="http://schemas.openxmlformats.org/officeDocument/2006/relationships/hyperlink" Target="http://learningapps.org/index.php?category=12&amp;s" TargetMode="External"/><Relationship Id="rId79" Type="http://schemas.microsoft.com/office/2007/relationships/stylesWithEffects" Target="stylesWithEffects.xml"/><Relationship Id="rId5" Type="http://schemas.openxmlformats.org/officeDocument/2006/relationships/hyperlink" Target="https://goo.gl/GDh9gC" TargetMode="External"/><Relationship Id="rId61" Type="http://schemas.openxmlformats.org/officeDocument/2006/relationships/hyperlink" Target="http://testportal.gov.ua/proghim/" TargetMode="External"/><Relationship Id="rId10" Type="http://schemas.openxmlformats.org/officeDocument/2006/relationships/hyperlink" Target="http://mon.gov.ua/activity/education/zagalnaserednya/navchalniprogramy.html" TargetMode="External"/><Relationship Id="rId19" Type="http://schemas.openxmlformats.org/officeDocument/2006/relationships/hyperlink" Target="https://zakon.rada.gov.ua/laws" TargetMode="External"/><Relationship Id="rId31" Type="http://schemas.openxmlformats.org/officeDocument/2006/relationships/hyperlink" Target="https://besmart.eduget.com/" TargetMode="External"/><Relationship Id="rId44" Type="http://schemas.openxmlformats.org/officeDocument/2006/relationships/hyperlink" Target="https://goo.gl/GDh9gC" TargetMode="External"/><Relationship Id="rId52" Type="http://schemas.openxmlformats.org/officeDocument/2006/relationships/hyperlink" Target="file:///C:\Users\&#1055;&#1080;&#1083;&#1080;&#1087;&#1077;&#1085;&#1082;&#1086;\AppData\Local\Microsoft\Windows\Temporary%20Internet%20Files\Content.IE5\MV93N5OQ\(https:\goo.gl\fwh2BR" TargetMode="External"/><Relationship Id="rId60" Type="http://schemas.openxmlformats.org/officeDocument/2006/relationships/hyperlink" Target="http://www.vpd.inhost.com.ua" TargetMode="External"/><Relationship Id="rId65" Type="http://schemas.openxmlformats.org/officeDocument/2006/relationships/hyperlink" Target="https://www.facebook.com/UkrChemOlimp/" TargetMode="External"/><Relationship Id="rId73" Type="http://schemas.openxmlformats.org/officeDocument/2006/relationships/hyperlink" Target="http://chemistry-chemists.com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n.gov.ua/activity/education/zagalnaserednya/navchalniprogramy.html" TargetMode="External"/><Relationship Id="rId14" Type="http://schemas.openxmlformats.org/officeDocument/2006/relationships/hyperlink" Target="https://mon.gov.ua/ua/osvita/zagalna-serednya-osvita/navchalni-programi/navchalni-programi-dlya-10-11-klasiv" TargetMode="External"/><Relationship Id="rId22" Type="http://schemas.openxmlformats.org/officeDocument/2006/relationships/hyperlink" Target="http://www.biology.org.ua/index.php?chapter=olimp&amp;subj=vbo2015_3&amp;lang=ukr" TargetMode="External"/><Relationship Id="rId27" Type="http://schemas.openxmlformats.org/officeDocument/2006/relationships/hyperlink" Target="http://testportal.gov.ua/zno-2020/" TargetMode="External"/><Relationship Id="rId30" Type="http://schemas.openxmlformats.org/officeDocument/2006/relationships/hyperlink" Target="http://poippo.pl.ua/" TargetMode="External"/><Relationship Id="rId35" Type="http://schemas.openxmlformats.org/officeDocument/2006/relationships/hyperlink" Target="http://www.virtulab.net/index.php?option=com_content&amp;view=category&amp;layout=blog&amp;id=41&amp;Itemid=101" TargetMode="External"/><Relationship Id="rId43" Type="http://schemas.openxmlformats.org/officeDocument/2006/relationships/hyperlink" Target="https://courses.ed-era.com/courses/course-v1:EdEra-Osvitoria+BIO+1/about" TargetMode="External"/><Relationship Id="rId48" Type="http://schemas.openxmlformats.org/officeDocument/2006/relationships/hyperlink" Target="https://goo.gl/GDh9gC" TargetMode="External"/><Relationship Id="rId56" Type="http://schemas.openxmlformats.org/officeDocument/2006/relationships/hyperlink" Target="http://www.imzo.gov.ua" TargetMode="External"/><Relationship Id="rId64" Type="http://schemas.openxmlformats.org/officeDocument/2006/relationships/hyperlink" Target="http://chemo.univer.kharkov.ua/olympiad.htm" TargetMode="External"/><Relationship Id="rId69" Type="http://schemas.openxmlformats.org/officeDocument/2006/relationships/hyperlink" Target="http://www.vpd.inhost.com.ua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goo.gl/GDh9gC" TargetMode="External"/><Relationship Id="rId51" Type="http://schemas.openxmlformats.org/officeDocument/2006/relationships/hyperlink" Target="https://goo.gl/fwh2BR" TargetMode="External"/><Relationship Id="rId72" Type="http://schemas.openxmlformats.org/officeDocument/2006/relationships/hyperlink" Target="http://stendik.com/stjendy-prjedmjetnyje/khimij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n.gov.ua/ua/osvita/zagalna-serednya-osvita/navchalni-programi/navchalni-programi-dlya-10-11-klasiv" TargetMode="External"/><Relationship Id="rId17" Type="http://schemas.openxmlformats.org/officeDocument/2006/relationships/hyperlink" Target="http://www.mon.gov.ua" TargetMode="External"/><Relationship Id="rId25" Type="http://schemas.openxmlformats.org/officeDocument/2006/relationships/hyperlink" Target="http://www.helianthus.com.ua/" TargetMode="External"/><Relationship Id="rId33" Type="http://schemas.openxmlformats.org/officeDocument/2006/relationships/hyperlink" Target="http://biology.org.ua/index.php?subj=tur&amp;lang=ukr&amp;chapter=olimp" TargetMode="External"/><Relationship Id="rId38" Type="http://schemas.openxmlformats.org/officeDocument/2006/relationships/hyperlink" Target="http://kolosok.org.ua/" TargetMode="External"/><Relationship Id="rId46" Type="http://schemas.openxmlformats.org/officeDocument/2006/relationships/hyperlink" Target="https://goo.gl/GDh9gC" TargetMode="External"/><Relationship Id="rId59" Type="http://schemas.openxmlformats.org/officeDocument/2006/relationships/hyperlink" Target="http://kolosok.org.ua" TargetMode="External"/><Relationship Id="rId67" Type="http://schemas.openxmlformats.org/officeDocument/2006/relationships/hyperlink" Target="http://tyc.com.ua/uk/" TargetMode="External"/><Relationship Id="rId20" Type="http://schemas.openxmlformats.org/officeDocument/2006/relationships/hyperlink" Target="http://osvita.ua/legislation/Ser_osv/18438/" TargetMode="External"/><Relationship Id="rId41" Type="http://schemas.openxmlformats.org/officeDocument/2006/relationships/hyperlink" Target="https://courses.ed-era.com/courses/EdEra/b102/B102/about" TargetMode="External"/><Relationship Id="rId54" Type="http://schemas.openxmlformats.org/officeDocument/2006/relationships/hyperlink" Target="https://goo.gl/TnGiJX" TargetMode="External"/><Relationship Id="rId62" Type="http://schemas.openxmlformats.org/officeDocument/2006/relationships/hyperlink" Target="http://chemistry-forum.at.ua/" TargetMode="External"/><Relationship Id="rId70" Type="http://schemas.openxmlformats.org/officeDocument/2006/relationships/hyperlink" Target="http://www.helianthus.com.ua/" TargetMode="External"/><Relationship Id="rId75" Type="http://schemas.openxmlformats.org/officeDocument/2006/relationships/hyperlink" Target="https://goo.gl/GDh9g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GDh9gC" TargetMode="External"/><Relationship Id="rId15" Type="http://schemas.openxmlformats.org/officeDocument/2006/relationships/hyperlink" Target="https://imzo.gov.ua/pidruchniki/elektronni-versiyi-pidruchnikiv/" TargetMode="External"/><Relationship Id="rId23" Type="http://schemas.openxmlformats.org/officeDocument/2006/relationships/hyperlink" Target="https://bit.ly/2TGNBTj?fbclid=IwAR1Vom4UeSkdjUdS6j-AQBCAt34tvdziuTP7llyXzChYrSovsLRFoP39e5o" TargetMode="External"/><Relationship Id="rId28" Type="http://schemas.openxmlformats.org/officeDocument/2006/relationships/hyperlink" Target="https://www.youtube.com/channel/UCeUfArloQo2whxVa4dsorFg" TargetMode="External"/><Relationship Id="rId36" Type="http://schemas.openxmlformats.org/officeDocument/2006/relationships/hyperlink" Target="http://www.vpd.inhost.com.ua" TargetMode="External"/><Relationship Id="rId49" Type="http://schemas.openxmlformats.org/officeDocument/2006/relationships/hyperlink" Target="https://goo.gl/fwh2BR" TargetMode="External"/><Relationship Id="rId57" Type="http://schemas.openxmlformats.org/officeDocument/2006/relationships/hyperlink" Target="https://zakon.rada.gov.ua/law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10818</Words>
  <Characters>61663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Пилипенко</cp:lastModifiedBy>
  <cp:revision>2</cp:revision>
  <dcterms:created xsi:type="dcterms:W3CDTF">2019-08-16T07:08:00Z</dcterms:created>
  <dcterms:modified xsi:type="dcterms:W3CDTF">2019-08-16T07:08:00Z</dcterms:modified>
</cp:coreProperties>
</file>